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D19" w:rsidRPr="00477336" w:rsidRDefault="00F72D19" w:rsidP="00EC033F">
      <w:pPr>
        <w:spacing w:after="0" w:line="480" w:lineRule="auto"/>
        <w:jc w:val="center"/>
        <w:rPr>
          <w:rFonts w:ascii="Times New Roman" w:hAnsi="Times New Roman" w:cs="Times New Roman"/>
          <w:color w:val="000000" w:themeColor="text1"/>
          <w:sz w:val="24"/>
          <w:szCs w:val="24"/>
          <w:shd w:val="clear" w:color="auto" w:fill="FFFFFF"/>
        </w:rPr>
      </w:pPr>
      <w:bookmarkStart w:id="0" w:name="_GoBack"/>
      <w:bookmarkEnd w:id="0"/>
    </w:p>
    <w:p w:rsidR="00F72D19" w:rsidRPr="00477336" w:rsidRDefault="00F72D19" w:rsidP="00EC033F">
      <w:pPr>
        <w:spacing w:after="0" w:line="480" w:lineRule="auto"/>
        <w:jc w:val="center"/>
        <w:rPr>
          <w:rFonts w:ascii="Times New Roman" w:hAnsi="Times New Roman" w:cs="Times New Roman"/>
          <w:color w:val="000000" w:themeColor="text1"/>
          <w:sz w:val="24"/>
          <w:szCs w:val="24"/>
          <w:shd w:val="clear" w:color="auto" w:fill="FFFFFF"/>
        </w:rPr>
      </w:pPr>
    </w:p>
    <w:p w:rsidR="00F72D19" w:rsidRPr="00477336" w:rsidRDefault="00F72D19" w:rsidP="00EC033F">
      <w:pPr>
        <w:spacing w:after="0" w:line="480" w:lineRule="auto"/>
        <w:jc w:val="center"/>
        <w:rPr>
          <w:rFonts w:ascii="Times New Roman" w:hAnsi="Times New Roman" w:cs="Times New Roman"/>
          <w:color w:val="000000" w:themeColor="text1"/>
          <w:sz w:val="24"/>
          <w:szCs w:val="24"/>
          <w:shd w:val="clear" w:color="auto" w:fill="FFFFFF"/>
        </w:rPr>
      </w:pPr>
    </w:p>
    <w:p w:rsidR="00F72D19" w:rsidRPr="00477336" w:rsidRDefault="00F72D19" w:rsidP="00EC033F">
      <w:pPr>
        <w:spacing w:after="0" w:line="480" w:lineRule="auto"/>
        <w:jc w:val="center"/>
        <w:rPr>
          <w:rFonts w:ascii="Times New Roman" w:hAnsi="Times New Roman" w:cs="Times New Roman"/>
          <w:color w:val="000000" w:themeColor="text1"/>
          <w:sz w:val="24"/>
          <w:szCs w:val="24"/>
          <w:shd w:val="clear" w:color="auto" w:fill="FFFFFF"/>
        </w:rPr>
      </w:pPr>
    </w:p>
    <w:p w:rsidR="00F72D19" w:rsidRPr="00477336" w:rsidRDefault="00F72D19" w:rsidP="00EC033F">
      <w:pPr>
        <w:spacing w:after="0" w:line="480" w:lineRule="auto"/>
        <w:jc w:val="center"/>
        <w:rPr>
          <w:rFonts w:ascii="Times New Roman" w:hAnsi="Times New Roman" w:cs="Times New Roman"/>
          <w:color w:val="000000" w:themeColor="text1"/>
          <w:sz w:val="24"/>
          <w:szCs w:val="24"/>
          <w:shd w:val="clear" w:color="auto" w:fill="FFFFFF"/>
        </w:rPr>
      </w:pPr>
    </w:p>
    <w:p w:rsidR="00F72D19" w:rsidRPr="00477336" w:rsidRDefault="00F72D19" w:rsidP="00EC033F">
      <w:pPr>
        <w:spacing w:after="0" w:line="480" w:lineRule="auto"/>
        <w:jc w:val="center"/>
        <w:rPr>
          <w:rFonts w:ascii="Times New Roman" w:hAnsi="Times New Roman" w:cs="Times New Roman"/>
          <w:color w:val="000000" w:themeColor="text1"/>
          <w:sz w:val="24"/>
          <w:szCs w:val="24"/>
          <w:shd w:val="clear" w:color="auto" w:fill="FFFFFF"/>
        </w:rPr>
      </w:pPr>
    </w:p>
    <w:p w:rsidR="00F72D19" w:rsidRPr="00477336" w:rsidRDefault="00F72D19" w:rsidP="00EC033F">
      <w:pPr>
        <w:spacing w:after="0" w:line="480" w:lineRule="auto"/>
        <w:jc w:val="center"/>
        <w:rPr>
          <w:rFonts w:ascii="Times New Roman" w:hAnsi="Times New Roman" w:cs="Times New Roman"/>
          <w:color w:val="000000" w:themeColor="text1"/>
          <w:sz w:val="24"/>
          <w:szCs w:val="24"/>
          <w:shd w:val="clear" w:color="auto" w:fill="FFFFFF"/>
        </w:rPr>
      </w:pPr>
    </w:p>
    <w:p w:rsidR="00F72D19" w:rsidRPr="00477336" w:rsidRDefault="00F72D19" w:rsidP="00EC033F">
      <w:pPr>
        <w:spacing w:after="0" w:line="480" w:lineRule="auto"/>
        <w:jc w:val="center"/>
        <w:rPr>
          <w:rFonts w:ascii="Times New Roman" w:hAnsi="Times New Roman" w:cs="Times New Roman"/>
          <w:color w:val="000000" w:themeColor="text1"/>
          <w:sz w:val="24"/>
          <w:szCs w:val="24"/>
          <w:shd w:val="clear" w:color="auto" w:fill="FFFFFF"/>
        </w:rPr>
      </w:pPr>
    </w:p>
    <w:p w:rsidR="00F72D19" w:rsidRPr="00477336" w:rsidRDefault="00F72D19" w:rsidP="00EC033F">
      <w:pPr>
        <w:spacing w:after="0" w:line="480" w:lineRule="auto"/>
        <w:jc w:val="center"/>
        <w:rPr>
          <w:rFonts w:ascii="Times New Roman" w:hAnsi="Times New Roman" w:cs="Times New Roman"/>
          <w:color w:val="000000" w:themeColor="text1"/>
          <w:sz w:val="24"/>
          <w:szCs w:val="24"/>
          <w:shd w:val="clear" w:color="auto" w:fill="FFFFFF"/>
        </w:rPr>
      </w:pPr>
    </w:p>
    <w:p w:rsidR="00F72D19" w:rsidRPr="00477336" w:rsidRDefault="00F72D19" w:rsidP="00EC033F">
      <w:pPr>
        <w:spacing w:after="0" w:line="480" w:lineRule="auto"/>
        <w:jc w:val="center"/>
        <w:rPr>
          <w:rFonts w:ascii="Times New Roman" w:hAnsi="Times New Roman" w:cs="Times New Roman"/>
          <w:color w:val="000000" w:themeColor="text1"/>
          <w:sz w:val="24"/>
          <w:szCs w:val="24"/>
          <w:shd w:val="clear" w:color="auto" w:fill="FFFFFF"/>
        </w:rPr>
      </w:pPr>
    </w:p>
    <w:p w:rsidR="00F72D19" w:rsidRPr="00477336" w:rsidRDefault="00F72D19" w:rsidP="00EC033F">
      <w:pPr>
        <w:spacing w:after="0" w:line="480" w:lineRule="auto"/>
        <w:jc w:val="center"/>
        <w:rPr>
          <w:rFonts w:ascii="Times New Roman" w:hAnsi="Times New Roman" w:cs="Times New Roman"/>
          <w:color w:val="000000" w:themeColor="text1"/>
          <w:sz w:val="24"/>
          <w:szCs w:val="24"/>
          <w:shd w:val="clear" w:color="auto" w:fill="FFFFFF"/>
        </w:rPr>
      </w:pPr>
    </w:p>
    <w:p w:rsidR="00F72D19" w:rsidRPr="00477336" w:rsidRDefault="00F72D19" w:rsidP="00EC033F">
      <w:pPr>
        <w:spacing w:after="0" w:line="480" w:lineRule="auto"/>
        <w:jc w:val="center"/>
        <w:rPr>
          <w:rFonts w:ascii="Times New Roman" w:hAnsi="Times New Roman" w:cs="Times New Roman"/>
          <w:color w:val="000000" w:themeColor="text1"/>
          <w:sz w:val="24"/>
          <w:szCs w:val="24"/>
          <w:shd w:val="clear" w:color="auto" w:fill="FFFFFF"/>
        </w:rPr>
      </w:pPr>
      <w:r w:rsidRPr="00477336">
        <w:rPr>
          <w:rFonts w:ascii="Times New Roman" w:hAnsi="Times New Roman" w:cs="Times New Roman"/>
          <w:color w:val="000000" w:themeColor="text1"/>
          <w:sz w:val="24"/>
          <w:szCs w:val="24"/>
          <w:shd w:val="clear" w:color="auto" w:fill="FFFFFF"/>
        </w:rPr>
        <w:t>Goals and Challenges in Criminal Justice.</w:t>
      </w:r>
    </w:p>
    <w:p w:rsidR="0047113C" w:rsidRPr="00477336" w:rsidRDefault="0047113C" w:rsidP="00EC033F">
      <w:pPr>
        <w:spacing w:after="0" w:line="480" w:lineRule="auto"/>
        <w:jc w:val="center"/>
        <w:rPr>
          <w:rFonts w:ascii="Times New Roman" w:eastAsia="Times New Roman" w:hAnsi="Times New Roman" w:cs="Times New Roman"/>
          <w:color w:val="000000" w:themeColor="text1"/>
          <w:sz w:val="24"/>
          <w:szCs w:val="24"/>
        </w:rPr>
      </w:pPr>
      <w:r w:rsidRPr="00477336">
        <w:rPr>
          <w:rFonts w:ascii="Times New Roman" w:eastAsia="Times New Roman" w:hAnsi="Times New Roman" w:cs="Times New Roman"/>
          <w:color w:val="000000" w:themeColor="text1"/>
          <w:sz w:val="24"/>
          <w:szCs w:val="24"/>
        </w:rPr>
        <w:t>Name.</w:t>
      </w:r>
    </w:p>
    <w:p w:rsidR="007B05A3" w:rsidRPr="00477336" w:rsidRDefault="0047113C" w:rsidP="00EC033F">
      <w:pPr>
        <w:spacing w:after="0" w:line="480" w:lineRule="auto"/>
        <w:jc w:val="center"/>
        <w:rPr>
          <w:rFonts w:ascii="Times New Roman" w:eastAsia="Times New Roman" w:hAnsi="Times New Roman" w:cs="Times New Roman"/>
          <w:color w:val="000000" w:themeColor="text1"/>
          <w:sz w:val="24"/>
          <w:szCs w:val="24"/>
        </w:rPr>
      </w:pPr>
      <w:r w:rsidRPr="00477336">
        <w:rPr>
          <w:rFonts w:ascii="Times New Roman" w:eastAsia="Times New Roman" w:hAnsi="Times New Roman" w:cs="Times New Roman"/>
          <w:color w:val="000000" w:themeColor="text1"/>
          <w:sz w:val="24"/>
          <w:szCs w:val="24"/>
        </w:rPr>
        <w:t>Institution.</w:t>
      </w:r>
    </w:p>
    <w:p w:rsidR="0047113C" w:rsidRPr="00477336" w:rsidRDefault="0047113C" w:rsidP="00EC033F">
      <w:pPr>
        <w:spacing w:after="0" w:line="480" w:lineRule="auto"/>
        <w:jc w:val="center"/>
        <w:rPr>
          <w:rFonts w:ascii="Times New Roman" w:hAnsi="Times New Roman" w:cs="Times New Roman"/>
          <w:color w:val="000000" w:themeColor="text1"/>
          <w:sz w:val="24"/>
          <w:szCs w:val="24"/>
          <w:shd w:val="clear" w:color="auto" w:fill="FFFFFF"/>
        </w:rPr>
      </w:pPr>
      <w:r w:rsidRPr="00477336">
        <w:rPr>
          <w:rFonts w:ascii="Times New Roman" w:hAnsi="Times New Roman" w:cs="Times New Roman"/>
          <w:color w:val="000000" w:themeColor="text1"/>
          <w:sz w:val="24"/>
          <w:szCs w:val="24"/>
          <w:shd w:val="clear" w:color="auto" w:fill="FFFFFF"/>
        </w:rPr>
        <w:t>Date.</w:t>
      </w:r>
    </w:p>
    <w:p w:rsidR="00EC033F" w:rsidRPr="00477336" w:rsidRDefault="00EC033F" w:rsidP="00EC033F">
      <w:pPr>
        <w:spacing w:after="0" w:line="480" w:lineRule="auto"/>
        <w:jc w:val="center"/>
        <w:rPr>
          <w:rFonts w:ascii="Times New Roman" w:hAnsi="Times New Roman" w:cs="Times New Roman"/>
          <w:color w:val="000000" w:themeColor="text1"/>
          <w:sz w:val="24"/>
          <w:szCs w:val="24"/>
          <w:shd w:val="clear" w:color="auto" w:fill="FFFFFF"/>
        </w:rPr>
      </w:pPr>
    </w:p>
    <w:p w:rsidR="00EC033F" w:rsidRPr="00477336" w:rsidRDefault="00EC033F" w:rsidP="00EC033F">
      <w:pPr>
        <w:spacing w:after="0" w:line="480" w:lineRule="auto"/>
        <w:jc w:val="center"/>
        <w:rPr>
          <w:rFonts w:ascii="Times New Roman" w:hAnsi="Times New Roman" w:cs="Times New Roman"/>
          <w:color w:val="000000" w:themeColor="text1"/>
          <w:sz w:val="24"/>
          <w:szCs w:val="24"/>
          <w:shd w:val="clear" w:color="auto" w:fill="FFFFFF"/>
        </w:rPr>
      </w:pPr>
    </w:p>
    <w:p w:rsidR="00EC033F" w:rsidRPr="00477336" w:rsidRDefault="00EC033F" w:rsidP="00EC033F">
      <w:pPr>
        <w:spacing w:after="0" w:line="480" w:lineRule="auto"/>
        <w:jc w:val="center"/>
        <w:rPr>
          <w:rFonts w:ascii="Times New Roman" w:hAnsi="Times New Roman" w:cs="Times New Roman"/>
          <w:color w:val="000000" w:themeColor="text1"/>
          <w:sz w:val="24"/>
          <w:szCs w:val="24"/>
          <w:shd w:val="clear" w:color="auto" w:fill="FFFFFF"/>
        </w:rPr>
      </w:pPr>
    </w:p>
    <w:p w:rsidR="00EC033F" w:rsidRPr="00477336" w:rsidRDefault="00EC033F" w:rsidP="00EC033F">
      <w:pPr>
        <w:spacing w:after="0" w:line="480" w:lineRule="auto"/>
        <w:jc w:val="center"/>
        <w:rPr>
          <w:rFonts w:ascii="Times New Roman" w:hAnsi="Times New Roman" w:cs="Times New Roman"/>
          <w:color w:val="000000" w:themeColor="text1"/>
          <w:sz w:val="24"/>
          <w:szCs w:val="24"/>
          <w:shd w:val="clear" w:color="auto" w:fill="FFFFFF"/>
        </w:rPr>
      </w:pPr>
    </w:p>
    <w:p w:rsidR="00EC033F" w:rsidRPr="00477336" w:rsidRDefault="00EC033F" w:rsidP="00EC033F">
      <w:pPr>
        <w:spacing w:after="0" w:line="480" w:lineRule="auto"/>
        <w:jc w:val="center"/>
        <w:rPr>
          <w:rFonts w:ascii="Times New Roman" w:hAnsi="Times New Roman" w:cs="Times New Roman"/>
          <w:color w:val="000000" w:themeColor="text1"/>
          <w:sz w:val="24"/>
          <w:szCs w:val="24"/>
          <w:shd w:val="clear" w:color="auto" w:fill="FFFFFF"/>
        </w:rPr>
      </w:pPr>
    </w:p>
    <w:p w:rsidR="00EC033F" w:rsidRPr="00477336" w:rsidRDefault="00EC033F" w:rsidP="00EC033F">
      <w:pPr>
        <w:spacing w:after="0" w:line="480" w:lineRule="auto"/>
        <w:jc w:val="center"/>
        <w:rPr>
          <w:rFonts w:ascii="Times New Roman" w:hAnsi="Times New Roman" w:cs="Times New Roman"/>
          <w:color w:val="000000" w:themeColor="text1"/>
          <w:sz w:val="24"/>
          <w:szCs w:val="24"/>
          <w:shd w:val="clear" w:color="auto" w:fill="FFFFFF"/>
        </w:rPr>
      </w:pPr>
    </w:p>
    <w:p w:rsidR="00EC033F" w:rsidRPr="00477336" w:rsidRDefault="00EC033F" w:rsidP="00EC033F">
      <w:pPr>
        <w:spacing w:after="0" w:line="480" w:lineRule="auto"/>
        <w:jc w:val="center"/>
        <w:rPr>
          <w:rFonts w:ascii="Times New Roman" w:hAnsi="Times New Roman" w:cs="Times New Roman"/>
          <w:color w:val="000000" w:themeColor="text1"/>
          <w:sz w:val="24"/>
          <w:szCs w:val="24"/>
          <w:shd w:val="clear" w:color="auto" w:fill="FFFFFF"/>
        </w:rPr>
      </w:pPr>
    </w:p>
    <w:p w:rsidR="00EC033F" w:rsidRPr="00477336" w:rsidRDefault="00EC033F" w:rsidP="00EC033F">
      <w:pPr>
        <w:spacing w:after="0" w:line="480" w:lineRule="auto"/>
        <w:jc w:val="center"/>
        <w:rPr>
          <w:rFonts w:ascii="Times New Roman" w:hAnsi="Times New Roman" w:cs="Times New Roman"/>
          <w:color w:val="000000" w:themeColor="text1"/>
          <w:sz w:val="24"/>
          <w:szCs w:val="24"/>
          <w:shd w:val="clear" w:color="auto" w:fill="FFFFFF"/>
        </w:rPr>
      </w:pPr>
    </w:p>
    <w:p w:rsidR="00F72D19" w:rsidRPr="00477336" w:rsidRDefault="00F72D19" w:rsidP="00EC033F">
      <w:pPr>
        <w:spacing w:after="0" w:line="480" w:lineRule="auto"/>
        <w:jc w:val="center"/>
        <w:rPr>
          <w:rFonts w:ascii="Times New Roman" w:hAnsi="Times New Roman" w:cs="Times New Roman"/>
          <w:color w:val="000000" w:themeColor="text1"/>
          <w:sz w:val="24"/>
          <w:szCs w:val="24"/>
          <w:shd w:val="clear" w:color="auto" w:fill="FFFFFF"/>
        </w:rPr>
      </w:pPr>
      <w:r w:rsidRPr="00477336">
        <w:rPr>
          <w:rFonts w:ascii="Times New Roman" w:hAnsi="Times New Roman" w:cs="Times New Roman"/>
          <w:color w:val="000000" w:themeColor="text1"/>
          <w:sz w:val="24"/>
          <w:szCs w:val="24"/>
          <w:shd w:val="clear" w:color="auto" w:fill="FFFFFF"/>
        </w:rPr>
        <w:lastRenderedPageBreak/>
        <w:t>Goals and Challenges in Criminal Justice.</w:t>
      </w:r>
    </w:p>
    <w:p w:rsidR="00F72D19" w:rsidRPr="00477336" w:rsidRDefault="00F72D19" w:rsidP="00EC033F">
      <w:pPr>
        <w:spacing w:after="0" w:line="480" w:lineRule="auto"/>
        <w:jc w:val="center"/>
        <w:rPr>
          <w:rFonts w:ascii="Times New Roman" w:hAnsi="Times New Roman" w:cs="Times New Roman"/>
          <w:b/>
          <w:color w:val="000000" w:themeColor="text1"/>
          <w:sz w:val="24"/>
          <w:szCs w:val="24"/>
          <w:shd w:val="clear" w:color="auto" w:fill="FFFFFF"/>
        </w:rPr>
      </w:pPr>
      <w:r w:rsidRPr="00477336">
        <w:rPr>
          <w:rFonts w:ascii="Times New Roman" w:hAnsi="Times New Roman" w:cs="Times New Roman"/>
          <w:b/>
          <w:color w:val="000000" w:themeColor="text1"/>
          <w:sz w:val="24"/>
          <w:szCs w:val="24"/>
          <w:shd w:val="clear" w:color="auto" w:fill="FFFFFF"/>
        </w:rPr>
        <w:t>Introduction.</w:t>
      </w:r>
    </w:p>
    <w:p w:rsidR="00F72D19" w:rsidRPr="00477336" w:rsidRDefault="006021C1" w:rsidP="00EC033F">
      <w:pPr>
        <w:spacing w:after="0"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The </w:t>
      </w:r>
      <w:r w:rsidR="00F72D19" w:rsidRPr="00477336">
        <w:rPr>
          <w:rFonts w:ascii="Times New Roman" w:hAnsi="Times New Roman" w:cs="Times New Roman"/>
          <w:color w:val="000000" w:themeColor="text1"/>
          <w:sz w:val="24"/>
          <w:szCs w:val="24"/>
          <w:shd w:val="clear" w:color="auto" w:fill="FFFFFF"/>
        </w:rPr>
        <w:t xml:space="preserve">Department of Justice is the backbone of every peaceful nation. In the context of the United States, the position of Department of Justice (DOJ) has often been underscored with close consideration of its roles in the federal, state, and local levels. Criminal justice organizations include the police, courts, and correction centers (Travis III, 2017). With the rising number of crimes, the department is mandated to ensure justice to those who </w:t>
      </w:r>
      <w:r>
        <w:rPr>
          <w:rFonts w:ascii="Times New Roman" w:hAnsi="Times New Roman" w:cs="Times New Roman"/>
          <w:color w:val="000000" w:themeColor="text1"/>
          <w:sz w:val="24"/>
          <w:szCs w:val="24"/>
          <w:shd w:val="clear" w:color="auto" w:fill="FFFFFF"/>
        </w:rPr>
        <w:t>commit crimes. As evident, the D</w:t>
      </w:r>
      <w:r w:rsidR="00F72D19" w:rsidRPr="00477336">
        <w:rPr>
          <w:rFonts w:ascii="Times New Roman" w:hAnsi="Times New Roman" w:cs="Times New Roman"/>
          <w:color w:val="000000" w:themeColor="text1"/>
          <w:sz w:val="24"/>
          <w:szCs w:val="24"/>
          <w:shd w:val="clear" w:color="auto" w:fill="FFFFFF"/>
        </w:rPr>
        <w:t xml:space="preserve">epartment of </w:t>
      </w:r>
      <w:r>
        <w:rPr>
          <w:rFonts w:ascii="Times New Roman" w:hAnsi="Times New Roman" w:cs="Times New Roman"/>
          <w:color w:val="000000" w:themeColor="text1"/>
          <w:sz w:val="24"/>
          <w:szCs w:val="24"/>
          <w:shd w:val="clear" w:color="auto" w:fill="FFFFFF"/>
        </w:rPr>
        <w:t>Criminal J</w:t>
      </w:r>
      <w:r w:rsidR="00F72D19" w:rsidRPr="00477336">
        <w:rPr>
          <w:rFonts w:ascii="Times New Roman" w:hAnsi="Times New Roman" w:cs="Times New Roman"/>
          <w:color w:val="000000" w:themeColor="text1"/>
          <w:sz w:val="24"/>
          <w:szCs w:val="24"/>
          <w:shd w:val="clear" w:color="auto" w:fill="FFFFFF"/>
        </w:rPr>
        <w:t>ustice is comprised of many governmental agencies which play different roles while serving the American community. However, these agencies are also faced with stiff challenges which hamper their smooth operation and attainment of the supreme goals as per the expectation. With the growing number of crimes in the U</w:t>
      </w:r>
      <w:r>
        <w:rPr>
          <w:rFonts w:ascii="Times New Roman" w:hAnsi="Times New Roman" w:cs="Times New Roman"/>
          <w:color w:val="000000" w:themeColor="text1"/>
          <w:sz w:val="24"/>
          <w:szCs w:val="24"/>
          <w:shd w:val="clear" w:color="auto" w:fill="FFFFFF"/>
        </w:rPr>
        <w:t>S, it is now the high time when</w:t>
      </w:r>
      <w:r w:rsidR="00F72D19" w:rsidRPr="00477336">
        <w:rPr>
          <w:rFonts w:ascii="Times New Roman" w:hAnsi="Times New Roman" w:cs="Times New Roman"/>
          <w:color w:val="000000" w:themeColor="text1"/>
          <w:sz w:val="24"/>
          <w:szCs w:val="24"/>
          <w:shd w:val="clear" w:color="auto" w:fill="FFFFFF"/>
        </w:rPr>
        <w:t xml:space="preserve"> the federal law enforcement agencies are required to undertake their goals in close relationship with the state in addition to local law enforcement agencies in the effort to ensure justice</w:t>
      </w:r>
      <w:r>
        <w:rPr>
          <w:rFonts w:ascii="Times New Roman" w:hAnsi="Times New Roman" w:cs="Times New Roman"/>
          <w:color w:val="000000" w:themeColor="text1"/>
          <w:sz w:val="24"/>
          <w:szCs w:val="24"/>
          <w:shd w:val="clear" w:color="auto" w:fill="FFFFFF"/>
        </w:rPr>
        <w:t xml:space="preserve"> takes its path at all levels. </w:t>
      </w:r>
    </w:p>
    <w:p w:rsidR="00F72D19" w:rsidRPr="00477336" w:rsidRDefault="00F72D19" w:rsidP="00EC033F">
      <w:pPr>
        <w:spacing w:after="0" w:line="480" w:lineRule="auto"/>
        <w:ind w:firstLine="720"/>
        <w:jc w:val="center"/>
        <w:rPr>
          <w:rFonts w:ascii="Times New Roman" w:hAnsi="Times New Roman" w:cs="Times New Roman"/>
          <w:b/>
          <w:color w:val="000000" w:themeColor="text1"/>
          <w:sz w:val="24"/>
          <w:szCs w:val="24"/>
          <w:shd w:val="clear" w:color="auto" w:fill="FFFFFF"/>
        </w:rPr>
      </w:pPr>
      <w:r w:rsidRPr="00477336">
        <w:rPr>
          <w:rFonts w:ascii="Times New Roman" w:hAnsi="Times New Roman" w:cs="Times New Roman"/>
          <w:b/>
          <w:color w:val="000000" w:themeColor="text1"/>
          <w:sz w:val="24"/>
          <w:szCs w:val="24"/>
          <w:shd w:val="clear" w:color="auto" w:fill="FFFFFF"/>
        </w:rPr>
        <w:t>Differing goals and objectives.</w:t>
      </w:r>
    </w:p>
    <w:p w:rsidR="00F72D19" w:rsidRPr="00477336" w:rsidRDefault="00F72D19" w:rsidP="00EC033F">
      <w:pPr>
        <w:spacing w:after="0" w:line="480" w:lineRule="auto"/>
        <w:ind w:firstLine="720"/>
        <w:rPr>
          <w:rFonts w:ascii="Times New Roman" w:hAnsi="Times New Roman" w:cs="Times New Roman"/>
          <w:color w:val="000000" w:themeColor="text1"/>
          <w:sz w:val="24"/>
          <w:szCs w:val="24"/>
          <w:shd w:val="clear" w:color="auto" w:fill="FFFFFF"/>
        </w:rPr>
      </w:pPr>
      <w:r w:rsidRPr="00477336">
        <w:rPr>
          <w:rFonts w:ascii="Times New Roman" w:hAnsi="Times New Roman" w:cs="Times New Roman"/>
          <w:color w:val="000000" w:themeColor="text1"/>
          <w:sz w:val="24"/>
          <w:szCs w:val="24"/>
          <w:shd w:val="clear" w:color="auto" w:fill="FFFFFF"/>
        </w:rPr>
        <w:t>The goals and objectives</w:t>
      </w:r>
      <w:r w:rsidR="006021C1">
        <w:rPr>
          <w:rFonts w:ascii="Times New Roman" w:hAnsi="Times New Roman" w:cs="Times New Roman"/>
          <w:color w:val="000000" w:themeColor="text1"/>
          <w:sz w:val="24"/>
          <w:szCs w:val="24"/>
          <w:shd w:val="clear" w:color="auto" w:fill="FFFFFF"/>
        </w:rPr>
        <w:t xml:space="preserve"> of law enforcement agencies depict great divergence</w:t>
      </w:r>
      <w:r w:rsidRPr="00477336">
        <w:rPr>
          <w:rFonts w:ascii="Times New Roman" w:hAnsi="Times New Roman" w:cs="Times New Roman"/>
          <w:color w:val="000000" w:themeColor="text1"/>
          <w:sz w:val="24"/>
          <w:szCs w:val="24"/>
          <w:shd w:val="clear" w:color="auto" w:fill="FFFFFF"/>
        </w:rPr>
        <w:t xml:space="preserve"> </w:t>
      </w:r>
      <w:r w:rsidR="006021C1">
        <w:rPr>
          <w:rFonts w:ascii="Times New Roman" w:hAnsi="Times New Roman" w:cs="Times New Roman"/>
          <w:color w:val="000000" w:themeColor="text1"/>
          <w:sz w:val="24"/>
          <w:szCs w:val="24"/>
          <w:shd w:val="clear" w:color="auto" w:fill="FFFFFF"/>
        </w:rPr>
        <w:t>at Federal, state, and local levels.</w:t>
      </w:r>
      <w:r w:rsidRPr="00477336">
        <w:rPr>
          <w:rFonts w:ascii="Times New Roman" w:hAnsi="Times New Roman" w:cs="Times New Roman"/>
          <w:color w:val="000000" w:themeColor="text1"/>
          <w:sz w:val="24"/>
          <w:szCs w:val="24"/>
          <w:shd w:val="clear" w:color="auto" w:fill="FFFFFF"/>
        </w:rPr>
        <w:t xml:space="preserve"> As such each level is sanctioned to handle different law enforcement practices as mandated by the government. According to the Department of Justice, the federal law enforcement agencies strategic goals and objectives are “to prevent terrorism as well as promote the security of the nation” (Travis III, 2017). Under this goal, the federal law enforcement agency makes an effort to detect, identify and curtail all forms of terrorist’s activities that might threaten the wellness of the country. Federal law enforcement agencies aim at “preventing crime while safeguarding the rights of the American people as well as enforcing </w:t>
      </w:r>
      <w:r w:rsidRPr="00477336">
        <w:rPr>
          <w:rFonts w:ascii="Times New Roman" w:hAnsi="Times New Roman" w:cs="Times New Roman"/>
          <w:color w:val="000000" w:themeColor="text1"/>
          <w:sz w:val="24"/>
          <w:szCs w:val="24"/>
          <w:shd w:val="clear" w:color="auto" w:fill="FFFFFF"/>
        </w:rPr>
        <w:lastRenderedPageBreak/>
        <w:t>federal laws against offenders” (Travis III, 2017). Moreover, federal law enforcement agencies aim at administering justice at all levels. They also seek to uphold immigration laws of the nation.</w:t>
      </w:r>
    </w:p>
    <w:p w:rsidR="00F72D19" w:rsidRPr="00477336" w:rsidRDefault="00F72D19" w:rsidP="00EC033F">
      <w:pPr>
        <w:spacing w:after="0" w:line="480" w:lineRule="auto"/>
        <w:ind w:firstLine="720"/>
        <w:rPr>
          <w:rFonts w:ascii="Times New Roman" w:hAnsi="Times New Roman" w:cs="Times New Roman"/>
          <w:color w:val="000000" w:themeColor="text1"/>
          <w:sz w:val="24"/>
          <w:szCs w:val="24"/>
          <w:shd w:val="clear" w:color="auto" w:fill="FFFFFF"/>
        </w:rPr>
      </w:pPr>
      <w:r w:rsidRPr="00477336">
        <w:rPr>
          <w:rFonts w:ascii="Times New Roman" w:hAnsi="Times New Roman" w:cs="Times New Roman"/>
          <w:color w:val="000000" w:themeColor="text1"/>
          <w:sz w:val="24"/>
          <w:szCs w:val="24"/>
          <w:shd w:val="clear" w:color="auto" w:fill="FFFFFF"/>
        </w:rPr>
        <w:t xml:space="preserve">The goals and objective of state law enforcement agencies correlate with investigations, highway patrol and emergencies that </w:t>
      </w:r>
      <w:r w:rsidR="006021C1" w:rsidRPr="00477336">
        <w:rPr>
          <w:rFonts w:ascii="Times New Roman" w:hAnsi="Times New Roman" w:cs="Times New Roman"/>
          <w:color w:val="000000" w:themeColor="text1"/>
          <w:sz w:val="24"/>
          <w:szCs w:val="24"/>
          <w:shd w:val="clear" w:color="auto" w:fill="FFFFFF"/>
        </w:rPr>
        <w:t>go</w:t>
      </w:r>
      <w:r w:rsidRPr="00477336">
        <w:rPr>
          <w:rFonts w:ascii="Times New Roman" w:hAnsi="Times New Roman" w:cs="Times New Roman"/>
          <w:color w:val="000000" w:themeColor="text1"/>
          <w:sz w:val="24"/>
          <w:szCs w:val="24"/>
          <w:shd w:val="clear" w:color="auto" w:fill="FFFFFF"/>
        </w:rPr>
        <w:t xml:space="preserve"> beyond the power of as well as control of local agencies. The major goals include; “ensuring the professional and lawful approach to law enforcement, helping citizens in responding to emergencies, and ensuring careful monitoring and documentation of alleged criminal activities” (Cole, Smith, &amp; DeJong, 2018). Overall, the prime goal and objective of state law enforcement agencies are to safeguard health as well as safety every American community at the state levels through law enforcement. </w:t>
      </w:r>
    </w:p>
    <w:p w:rsidR="00F72D19" w:rsidRPr="00477336" w:rsidRDefault="00F72D19" w:rsidP="00EC033F">
      <w:pPr>
        <w:spacing w:after="0" w:line="480" w:lineRule="auto"/>
        <w:ind w:firstLine="720"/>
        <w:rPr>
          <w:rFonts w:ascii="Times New Roman" w:hAnsi="Times New Roman" w:cs="Times New Roman"/>
          <w:color w:val="000000" w:themeColor="text1"/>
          <w:sz w:val="24"/>
          <w:szCs w:val="24"/>
          <w:shd w:val="clear" w:color="auto" w:fill="FFFFFF"/>
        </w:rPr>
      </w:pPr>
      <w:r w:rsidRPr="00477336">
        <w:rPr>
          <w:rFonts w:ascii="Times New Roman" w:hAnsi="Times New Roman" w:cs="Times New Roman"/>
          <w:color w:val="000000" w:themeColor="text1"/>
          <w:sz w:val="24"/>
          <w:szCs w:val="24"/>
          <w:shd w:val="clear" w:color="auto" w:fill="FFFFFF"/>
        </w:rPr>
        <w:t>At the local level, police officer</w:t>
      </w:r>
      <w:r w:rsidR="006021C1">
        <w:rPr>
          <w:rFonts w:ascii="Times New Roman" w:hAnsi="Times New Roman" w:cs="Times New Roman"/>
          <w:color w:val="000000" w:themeColor="text1"/>
          <w:sz w:val="24"/>
          <w:szCs w:val="24"/>
          <w:shd w:val="clear" w:color="auto" w:fill="FFFFFF"/>
        </w:rPr>
        <w:t>s play</w:t>
      </w:r>
      <w:r w:rsidRPr="00477336">
        <w:rPr>
          <w:rFonts w:ascii="Times New Roman" w:hAnsi="Times New Roman" w:cs="Times New Roman"/>
          <w:color w:val="000000" w:themeColor="text1"/>
          <w:sz w:val="24"/>
          <w:szCs w:val="24"/>
          <w:shd w:val="clear" w:color="auto" w:fill="FFFFFF"/>
        </w:rPr>
        <w:t xml:space="preserve"> a core role in preventing crimes bef</w:t>
      </w:r>
      <w:r w:rsidR="006021C1">
        <w:rPr>
          <w:rFonts w:ascii="Times New Roman" w:hAnsi="Times New Roman" w:cs="Times New Roman"/>
          <w:color w:val="000000" w:themeColor="text1"/>
          <w:sz w:val="24"/>
          <w:szCs w:val="24"/>
          <w:shd w:val="clear" w:color="auto" w:fill="FFFFFF"/>
        </w:rPr>
        <w:t>ore they take place. They aim at</w:t>
      </w:r>
      <w:r w:rsidRPr="00477336">
        <w:rPr>
          <w:rFonts w:ascii="Times New Roman" w:hAnsi="Times New Roman" w:cs="Times New Roman"/>
          <w:color w:val="000000" w:themeColor="text1"/>
          <w:sz w:val="24"/>
          <w:szCs w:val="24"/>
          <w:shd w:val="clear" w:color="auto" w:fill="FFFFFF"/>
        </w:rPr>
        <w:t xml:space="preserve"> ending all crimes in progress, making crime reports, taking crime statements, as well as conducting interviews that may help in administering justice in court (Cole et al. 2018). In addition to these, local law enforcers focus on ensuring security as the safety of all members of the community. This is by taking high minded patrols in specified highway and neighborhoods while looking for offenders. Herein, they are mandated to arrest all suspects of illegal events.</w:t>
      </w:r>
    </w:p>
    <w:p w:rsidR="00F72D19" w:rsidRPr="00477336" w:rsidRDefault="00F72D19" w:rsidP="00EC033F">
      <w:pPr>
        <w:spacing w:after="0" w:line="480" w:lineRule="auto"/>
        <w:ind w:firstLine="720"/>
        <w:jc w:val="center"/>
        <w:rPr>
          <w:rFonts w:ascii="Times New Roman" w:hAnsi="Times New Roman" w:cs="Times New Roman"/>
          <w:b/>
          <w:color w:val="000000" w:themeColor="text1"/>
          <w:sz w:val="24"/>
          <w:szCs w:val="24"/>
          <w:shd w:val="clear" w:color="auto" w:fill="FFFFFF"/>
        </w:rPr>
      </w:pPr>
      <w:r w:rsidRPr="00477336">
        <w:rPr>
          <w:rFonts w:ascii="Times New Roman" w:hAnsi="Times New Roman" w:cs="Times New Roman"/>
          <w:b/>
          <w:color w:val="000000" w:themeColor="text1"/>
          <w:sz w:val="24"/>
          <w:szCs w:val="24"/>
          <w:shd w:val="clear" w:color="auto" w:fill="FFFFFF"/>
        </w:rPr>
        <w:t>Challenges</w:t>
      </w:r>
      <w:r w:rsidR="006021C1">
        <w:rPr>
          <w:rFonts w:ascii="Times New Roman" w:hAnsi="Times New Roman" w:cs="Times New Roman"/>
          <w:b/>
          <w:color w:val="000000" w:themeColor="text1"/>
          <w:sz w:val="24"/>
          <w:szCs w:val="24"/>
          <w:shd w:val="clear" w:color="auto" w:fill="FFFFFF"/>
        </w:rPr>
        <w:t xml:space="preserve"> which law enforcement agencies face at Federal, state and local levels.</w:t>
      </w:r>
    </w:p>
    <w:p w:rsidR="00F72D19" w:rsidRPr="00477336" w:rsidRDefault="006021C1" w:rsidP="00EC033F">
      <w:pPr>
        <w:spacing w:after="0"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The </w:t>
      </w:r>
      <w:r w:rsidR="00F72D19" w:rsidRPr="00477336">
        <w:rPr>
          <w:rFonts w:ascii="Times New Roman" w:hAnsi="Times New Roman" w:cs="Times New Roman"/>
          <w:color w:val="000000" w:themeColor="text1"/>
          <w:sz w:val="24"/>
          <w:szCs w:val="24"/>
          <w:shd w:val="clear" w:color="auto" w:fill="FFFFFF"/>
        </w:rPr>
        <w:t>enforcement</w:t>
      </w:r>
      <w:r>
        <w:rPr>
          <w:rFonts w:ascii="Times New Roman" w:hAnsi="Times New Roman" w:cs="Times New Roman"/>
          <w:color w:val="000000" w:themeColor="text1"/>
          <w:sz w:val="24"/>
          <w:szCs w:val="24"/>
          <w:shd w:val="clear" w:color="auto" w:fill="FFFFFF"/>
        </w:rPr>
        <w:t xml:space="preserve"> of law </w:t>
      </w:r>
      <w:r w:rsidRPr="00477336">
        <w:rPr>
          <w:rFonts w:ascii="Times New Roman" w:hAnsi="Times New Roman" w:cs="Times New Roman"/>
          <w:color w:val="000000" w:themeColor="text1"/>
          <w:sz w:val="24"/>
          <w:szCs w:val="24"/>
          <w:shd w:val="clear" w:color="auto" w:fill="FFFFFF"/>
        </w:rPr>
        <w:t>in</w:t>
      </w:r>
      <w:r w:rsidR="00F72D19" w:rsidRPr="00477336">
        <w:rPr>
          <w:rFonts w:ascii="Times New Roman" w:hAnsi="Times New Roman" w:cs="Times New Roman"/>
          <w:color w:val="000000" w:themeColor="text1"/>
          <w:sz w:val="24"/>
          <w:szCs w:val="24"/>
          <w:shd w:val="clear" w:color="auto" w:fill="FFFFFF"/>
        </w:rPr>
        <w:t xml:space="preserve"> the context of US is faced with enormous challenges </w:t>
      </w:r>
      <w:r>
        <w:rPr>
          <w:rFonts w:ascii="Times New Roman" w:hAnsi="Times New Roman" w:cs="Times New Roman"/>
          <w:color w:val="000000" w:themeColor="text1"/>
          <w:sz w:val="24"/>
          <w:szCs w:val="24"/>
          <w:shd w:val="clear" w:color="auto" w:fill="FFFFFF"/>
        </w:rPr>
        <w:t xml:space="preserve">at the </w:t>
      </w:r>
      <w:r w:rsidR="00F72D19" w:rsidRPr="00477336">
        <w:rPr>
          <w:rFonts w:ascii="Times New Roman" w:hAnsi="Times New Roman" w:cs="Times New Roman"/>
          <w:color w:val="000000" w:themeColor="text1"/>
          <w:sz w:val="24"/>
          <w:szCs w:val="24"/>
          <w:shd w:val="clear" w:color="auto" w:fill="FFFFFF"/>
        </w:rPr>
        <w:t>federal, state or local levels. Federal law enforcement agencies have been challenged by the growing number of terrorist activities which often demands the agencies to ensure additional alertness towards the issue (Cole et al., 2018). The growing number of gangs across borders has been a growing challenge. Also, the federal enforcers have been challenged</w:t>
      </w:r>
      <w:r>
        <w:rPr>
          <w:rFonts w:ascii="Times New Roman" w:hAnsi="Times New Roman" w:cs="Times New Roman"/>
          <w:color w:val="000000" w:themeColor="text1"/>
          <w:sz w:val="24"/>
          <w:szCs w:val="24"/>
          <w:shd w:val="clear" w:color="auto" w:fill="FFFFFF"/>
        </w:rPr>
        <w:t xml:space="preserve"> by the</w:t>
      </w:r>
      <w:r w:rsidR="00F72D19" w:rsidRPr="00477336">
        <w:rPr>
          <w:rFonts w:ascii="Times New Roman" w:hAnsi="Times New Roman" w:cs="Times New Roman"/>
          <w:color w:val="000000" w:themeColor="text1"/>
          <w:sz w:val="24"/>
          <w:szCs w:val="24"/>
          <w:shd w:val="clear" w:color="auto" w:fill="FFFFFF"/>
        </w:rPr>
        <w:t xml:space="preserve"> increased use </w:t>
      </w:r>
      <w:r w:rsidR="00F72D19" w:rsidRPr="00477336">
        <w:rPr>
          <w:rFonts w:ascii="Times New Roman" w:hAnsi="Times New Roman" w:cs="Times New Roman"/>
          <w:color w:val="000000" w:themeColor="text1"/>
          <w:sz w:val="24"/>
          <w:szCs w:val="24"/>
          <w:shd w:val="clear" w:color="auto" w:fill="FFFFFF"/>
        </w:rPr>
        <w:lastRenderedPageBreak/>
        <w:t>of social media which has allowed terrorist</w:t>
      </w:r>
      <w:r>
        <w:rPr>
          <w:rFonts w:ascii="Times New Roman" w:hAnsi="Times New Roman" w:cs="Times New Roman"/>
          <w:color w:val="000000" w:themeColor="text1"/>
          <w:sz w:val="24"/>
          <w:szCs w:val="24"/>
          <w:shd w:val="clear" w:color="auto" w:fill="FFFFFF"/>
        </w:rPr>
        <w:t>s</w:t>
      </w:r>
      <w:r w:rsidR="00F72D19" w:rsidRPr="00477336">
        <w:rPr>
          <w:rFonts w:ascii="Times New Roman" w:hAnsi="Times New Roman" w:cs="Times New Roman"/>
          <w:color w:val="000000" w:themeColor="text1"/>
          <w:sz w:val="24"/>
          <w:szCs w:val="24"/>
          <w:shd w:val="clear" w:color="auto" w:fill="FFFFFF"/>
        </w:rPr>
        <w:t xml:space="preserve"> to establish firm roots in the American sociality and hence making it hard to identify and curtail crimes. Cybercrime is also an ideal challenge to the federal enforcers. Agencies like the Fed</w:t>
      </w:r>
      <w:r>
        <w:rPr>
          <w:rFonts w:ascii="Times New Roman" w:hAnsi="Times New Roman" w:cs="Times New Roman"/>
          <w:color w:val="000000" w:themeColor="text1"/>
          <w:sz w:val="24"/>
          <w:szCs w:val="24"/>
          <w:shd w:val="clear" w:color="auto" w:fill="FFFFFF"/>
        </w:rPr>
        <w:t>eral Bureau of Investigation have</w:t>
      </w:r>
      <w:r w:rsidR="00F72D19" w:rsidRPr="00477336">
        <w:rPr>
          <w:rFonts w:ascii="Times New Roman" w:hAnsi="Times New Roman" w:cs="Times New Roman"/>
          <w:color w:val="000000" w:themeColor="text1"/>
          <w:sz w:val="24"/>
          <w:szCs w:val="24"/>
          <w:shd w:val="clear" w:color="auto" w:fill="FFFFFF"/>
        </w:rPr>
        <w:t xml:space="preserve"> encountered moments of unrest in the continuum due to the presence of poor political climates in </w:t>
      </w:r>
      <w:r w:rsidR="00AE42E7">
        <w:rPr>
          <w:rFonts w:ascii="Times New Roman" w:hAnsi="Times New Roman" w:cs="Times New Roman"/>
          <w:color w:val="000000" w:themeColor="text1"/>
          <w:sz w:val="24"/>
          <w:szCs w:val="24"/>
          <w:shd w:val="clear" w:color="auto" w:fill="FFFFFF"/>
        </w:rPr>
        <w:t xml:space="preserve">the country </w:t>
      </w:r>
      <w:r w:rsidR="00F72D19" w:rsidRPr="00477336">
        <w:rPr>
          <w:rFonts w:ascii="Times New Roman" w:hAnsi="Times New Roman" w:cs="Times New Roman"/>
          <w:color w:val="000000" w:themeColor="text1"/>
          <w:sz w:val="24"/>
          <w:szCs w:val="24"/>
          <w:shd w:val="clear" w:color="auto" w:fill="FFFFFF"/>
        </w:rPr>
        <w:t>hence making it strain its resources.</w:t>
      </w:r>
    </w:p>
    <w:p w:rsidR="00F72D19" w:rsidRPr="00477336" w:rsidRDefault="00F72D19" w:rsidP="00EC033F">
      <w:pPr>
        <w:spacing w:after="0" w:line="480" w:lineRule="auto"/>
        <w:ind w:firstLine="720"/>
        <w:rPr>
          <w:rFonts w:ascii="Times New Roman" w:hAnsi="Times New Roman" w:cs="Times New Roman"/>
          <w:color w:val="000000" w:themeColor="text1"/>
          <w:sz w:val="24"/>
          <w:szCs w:val="24"/>
          <w:shd w:val="clear" w:color="auto" w:fill="FFFFFF"/>
        </w:rPr>
      </w:pPr>
      <w:r w:rsidRPr="00477336">
        <w:rPr>
          <w:rFonts w:ascii="Times New Roman" w:hAnsi="Times New Roman" w:cs="Times New Roman"/>
          <w:color w:val="000000" w:themeColor="text1"/>
          <w:sz w:val="24"/>
          <w:szCs w:val="24"/>
          <w:shd w:val="clear" w:color="auto" w:fill="FFFFFF"/>
        </w:rPr>
        <w:t xml:space="preserve">At the state level, law enforcers have found it a challenge to administer justice due to the criminal prosecution of officers which results to death or terminal injuries. Civil unrest has been an issue of major concern to state law enforcement agencies (Cole et al., 2018). These include demonstrations and protests which demand the termination of criminals, resignation of officers, </w:t>
      </w:r>
      <w:r w:rsidR="00AE42E7" w:rsidRPr="00477336">
        <w:rPr>
          <w:rFonts w:ascii="Times New Roman" w:hAnsi="Times New Roman" w:cs="Times New Roman"/>
          <w:color w:val="000000" w:themeColor="text1"/>
          <w:sz w:val="24"/>
          <w:szCs w:val="24"/>
          <w:shd w:val="clear" w:color="auto" w:fill="FFFFFF"/>
        </w:rPr>
        <w:t>and prosecution</w:t>
      </w:r>
      <w:r w:rsidRPr="00477336">
        <w:rPr>
          <w:rFonts w:ascii="Times New Roman" w:hAnsi="Times New Roman" w:cs="Times New Roman"/>
          <w:color w:val="000000" w:themeColor="text1"/>
          <w:sz w:val="24"/>
          <w:szCs w:val="24"/>
          <w:shd w:val="clear" w:color="auto" w:fill="FFFFFF"/>
        </w:rPr>
        <w:t xml:space="preserve"> of those</w:t>
      </w:r>
      <w:r w:rsidR="00AE42E7">
        <w:rPr>
          <w:rFonts w:ascii="Times New Roman" w:hAnsi="Times New Roman" w:cs="Times New Roman"/>
          <w:color w:val="000000" w:themeColor="text1"/>
          <w:sz w:val="24"/>
          <w:szCs w:val="24"/>
          <w:shd w:val="clear" w:color="auto" w:fill="FFFFFF"/>
        </w:rPr>
        <w:t xml:space="preserve"> involved in crimes. Technology-</w:t>
      </w:r>
      <w:r w:rsidRPr="00477336">
        <w:rPr>
          <w:rFonts w:ascii="Times New Roman" w:hAnsi="Times New Roman" w:cs="Times New Roman"/>
          <w:color w:val="000000" w:themeColor="text1"/>
          <w:sz w:val="24"/>
          <w:szCs w:val="24"/>
          <w:shd w:val="clear" w:color="auto" w:fill="FFFFFF"/>
        </w:rPr>
        <w:t>wise, the Body Worn Camera’s (BWCs) have become an ideal challenge to the police officers in that everything they do has to be recorded. This technology slightly alters police commitment to law enforcement since the</w:t>
      </w:r>
      <w:r w:rsidR="00AE42E7">
        <w:rPr>
          <w:rFonts w:ascii="Times New Roman" w:hAnsi="Times New Roman" w:cs="Times New Roman"/>
          <w:color w:val="000000" w:themeColor="text1"/>
          <w:sz w:val="24"/>
          <w:szCs w:val="24"/>
          <w:shd w:val="clear" w:color="auto" w:fill="FFFFFF"/>
        </w:rPr>
        <w:t>ir</w:t>
      </w:r>
      <w:r w:rsidRPr="00477336">
        <w:rPr>
          <w:rFonts w:ascii="Times New Roman" w:hAnsi="Times New Roman" w:cs="Times New Roman"/>
          <w:color w:val="000000" w:themeColor="text1"/>
          <w:sz w:val="24"/>
          <w:szCs w:val="24"/>
          <w:shd w:val="clear" w:color="auto" w:fill="FFFFFF"/>
        </w:rPr>
        <w:t xml:space="preserve"> action</w:t>
      </w:r>
      <w:r w:rsidR="00AE42E7">
        <w:rPr>
          <w:rFonts w:ascii="Times New Roman" w:hAnsi="Times New Roman" w:cs="Times New Roman"/>
          <w:color w:val="000000" w:themeColor="text1"/>
          <w:sz w:val="24"/>
          <w:szCs w:val="24"/>
          <w:shd w:val="clear" w:color="auto" w:fill="FFFFFF"/>
        </w:rPr>
        <w:t>s tend</w:t>
      </w:r>
      <w:r w:rsidRPr="00477336">
        <w:rPr>
          <w:rFonts w:ascii="Times New Roman" w:hAnsi="Times New Roman" w:cs="Times New Roman"/>
          <w:color w:val="000000" w:themeColor="text1"/>
          <w:sz w:val="24"/>
          <w:szCs w:val="24"/>
          <w:shd w:val="clear" w:color="auto" w:fill="FFFFFF"/>
        </w:rPr>
        <w:t xml:space="preserve"> to be highly criticized.</w:t>
      </w:r>
    </w:p>
    <w:p w:rsidR="00F72D19" w:rsidRPr="00477336" w:rsidRDefault="00F72D19" w:rsidP="00EC033F">
      <w:pPr>
        <w:spacing w:after="0" w:line="480" w:lineRule="auto"/>
        <w:ind w:firstLine="720"/>
        <w:rPr>
          <w:rFonts w:ascii="Times New Roman" w:hAnsi="Times New Roman" w:cs="Times New Roman"/>
          <w:color w:val="000000" w:themeColor="text1"/>
          <w:sz w:val="24"/>
          <w:szCs w:val="24"/>
          <w:shd w:val="clear" w:color="auto" w:fill="FFFFFF"/>
        </w:rPr>
      </w:pPr>
      <w:r w:rsidRPr="00477336">
        <w:rPr>
          <w:rFonts w:ascii="Times New Roman" w:hAnsi="Times New Roman" w:cs="Times New Roman"/>
          <w:color w:val="000000" w:themeColor="text1"/>
          <w:sz w:val="24"/>
          <w:szCs w:val="24"/>
          <w:shd w:val="clear" w:color="auto" w:fill="FFFFFF"/>
        </w:rPr>
        <w:t>The challenges at a local level are highly correlated to those of stale level. As such, local law enforcers are challenged by civil unrests and the difficulties of rebuilding communities after civil unrest. Increased incidences of drug abuse have oft</w:t>
      </w:r>
      <w:r w:rsidR="00AE42E7">
        <w:rPr>
          <w:rFonts w:ascii="Times New Roman" w:hAnsi="Times New Roman" w:cs="Times New Roman"/>
          <w:color w:val="000000" w:themeColor="text1"/>
          <w:sz w:val="24"/>
          <w:szCs w:val="24"/>
          <w:shd w:val="clear" w:color="auto" w:fill="FFFFFF"/>
        </w:rPr>
        <w:t xml:space="preserve">en kept local police officer </w:t>
      </w:r>
      <w:r w:rsidRPr="00477336">
        <w:rPr>
          <w:rFonts w:ascii="Times New Roman" w:hAnsi="Times New Roman" w:cs="Times New Roman"/>
          <w:color w:val="000000" w:themeColor="text1"/>
          <w:sz w:val="24"/>
          <w:szCs w:val="24"/>
          <w:shd w:val="clear" w:color="auto" w:fill="FFFFFF"/>
        </w:rPr>
        <w:t>on toes to ensure all drug peddlers are arrested and fined accordingly (Cole et al., 2018). The increasing number of social evils has been an ideal threat towards ensuring health and security to all members of the county.</w:t>
      </w:r>
    </w:p>
    <w:p w:rsidR="00F72D19" w:rsidRPr="00477336" w:rsidRDefault="00F72D19" w:rsidP="00EC033F">
      <w:pPr>
        <w:spacing w:after="0" w:line="480" w:lineRule="auto"/>
        <w:ind w:firstLine="720"/>
        <w:rPr>
          <w:rFonts w:ascii="Times New Roman" w:hAnsi="Times New Roman" w:cs="Times New Roman"/>
          <w:color w:val="000000" w:themeColor="text1"/>
          <w:sz w:val="24"/>
          <w:szCs w:val="24"/>
          <w:shd w:val="clear" w:color="auto" w:fill="FFFFFF"/>
        </w:rPr>
      </w:pPr>
      <w:r w:rsidRPr="00477336">
        <w:rPr>
          <w:rFonts w:ascii="Times New Roman" w:hAnsi="Times New Roman" w:cs="Times New Roman"/>
          <w:color w:val="000000" w:themeColor="text1"/>
          <w:sz w:val="24"/>
          <w:szCs w:val="24"/>
          <w:shd w:val="clear" w:color="auto" w:fill="FFFFFF"/>
        </w:rPr>
        <w:t>Overall, law enforcement agencies have been faced with issues is financing. Budgetary allocations und</w:t>
      </w:r>
      <w:r w:rsidR="00AE42E7">
        <w:rPr>
          <w:rFonts w:ascii="Times New Roman" w:hAnsi="Times New Roman" w:cs="Times New Roman"/>
          <w:color w:val="000000" w:themeColor="text1"/>
          <w:sz w:val="24"/>
          <w:szCs w:val="24"/>
          <w:shd w:val="clear" w:color="auto" w:fill="FFFFFF"/>
        </w:rPr>
        <w:t>er the Department of Justice have</w:t>
      </w:r>
      <w:r w:rsidRPr="00477336">
        <w:rPr>
          <w:rFonts w:ascii="Times New Roman" w:hAnsi="Times New Roman" w:cs="Times New Roman"/>
          <w:color w:val="000000" w:themeColor="text1"/>
          <w:sz w:val="24"/>
          <w:szCs w:val="24"/>
          <w:shd w:val="clear" w:color="auto" w:fill="FFFFFF"/>
        </w:rPr>
        <w:t xml:space="preserve"> never been enough, and this has made it difficult to accomplish the outlined goals and objective. Law enforcement agencies at all levels have</w:t>
      </w:r>
      <w:r w:rsidR="00AE42E7">
        <w:rPr>
          <w:rFonts w:ascii="Times New Roman" w:hAnsi="Times New Roman" w:cs="Times New Roman"/>
          <w:color w:val="000000" w:themeColor="text1"/>
          <w:sz w:val="24"/>
          <w:szCs w:val="24"/>
          <w:shd w:val="clear" w:color="auto" w:fill="FFFFFF"/>
        </w:rPr>
        <w:t xml:space="preserve"> also</w:t>
      </w:r>
      <w:r w:rsidRPr="00477336">
        <w:rPr>
          <w:rFonts w:ascii="Times New Roman" w:hAnsi="Times New Roman" w:cs="Times New Roman"/>
          <w:color w:val="000000" w:themeColor="text1"/>
          <w:sz w:val="24"/>
          <w:szCs w:val="24"/>
          <w:shd w:val="clear" w:color="auto" w:fill="FFFFFF"/>
        </w:rPr>
        <w:t xml:space="preserve"> been challenged by the difficulties in recruitment and retention of officers</w:t>
      </w:r>
      <w:r w:rsidR="00AE42E7">
        <w:rPr>
          <w:rFonts w:ascii="Times New Roman" w:hAnsi="Times New Roman" w:cs="Times New Roman"/>
          <w:color w:val="000000" w:themeColor="text1"/>
          <w:sz w:val="24"/>
          <w:szCs w:val="24"/>
          <w:shd w:val="clear" w:color="auto" w:fill="FFFFFF"/>
        </w:rPr>
        <w:t xml:space="preserve">. Just like </w:t>
      </w:r>
      <w:r w:rsidR="00AE42E7" w:rsidRPr="00477336">
        <w:rPr>
          <w:rFonts w:ascii="Times New Roman" w:hAnsi="Times New Roman" w:cs="Times New Roman"/>
          <w:color w:val="000000" w:themeColor="text1"/>
          <w:sz w:val="24"/>
          <w:szCs w:val="24"/>
          <w:shd w:val="clear" w:color="auto" w:fill="FFFFFF"/>
        </w:rPr>
        <w:lastRenderedPageBreak/>
        <w:t xml:space="preserve">Cole et al., </w:t>
      </w:r>
      <w:r w:rsidR="00AE42E7">
        <w:rPr>
          <w:rFonts w:ascii="Times New Roman" w:hAnsi="Times New Roman" w:cs="Times New Roman"/>
          <w:color w:val="000000" w:themeColor="text1"/>
          <w:sz w:val="24"/>
          <w:szCs w:val="24"/>
          <w:shd w:val="clear" w:color="auto" w:fill="FFFFFF"/>
        </w:rPr>
        <w:t>(</w:t>
      </w:r>
      <w:r w:rsidR="00AE42E7" w:rsidRPr="00477336">
        <w:rPr>
          <w:rFonts w:ascii="Times New Roman" w:hAnsi="Times New Roman" w:cs="Times New Roman"/>
          <w:color w:val="000000" w:themeColor="text1"/>
          <w:sz w:val="24"/>
          <w:szCs w:val="24"/>
          <w:shd w:val="clear" w:color="auto" w:fill="FFFFFF"/>
        </w:rPr>
        <w:t>2018)</w:t>
      </w:r>
      <w:r w:rsidR="00AE42E7">
        <w:rPr>
          <w:rFonts w:ascii="Times New Roman" w:hAnsi="Times New Roman" w:cs="Times New Roman"/>
          <w:color w:val="000000" w:themeColor="text1"/>
          <w:sz w:val="24"/>
          <w:szCs w:val="24"/>
          <w:shd w:val="clear" w:color="auto" w:fill="FFFFFF"/>
        </w:rPr>
        <w:t xml:space="preserve"> argue, “it has been difficult to deter vices </w:t>
      </w:r>
      <w:r w:rsidRPr="00477336">
        <w:rPr>
          <w:rFonts w:ascii="Times New Roman" w:hAnsi="Times New Roman" w:cs="Times New Roman"/>
          <w:color w:val="000000" w:themeColor="text1"/>
          <w:sz w:val="24"/>
          <w:szCs w:val="24"/>
          <w:shd w:val="clear" w:color="auto" w:fill="FFFFFF"/>
        </w:rPr>
        <w:t>associate</w:t>
      </w:r>
      <w:r w:rsidR="00AE42E7">
        <w:rPr>
          <w:rFonts w:ascii="Times New Roman" w:hAnsi="Times New Roman" w:cs="Times New Roman"/>
          <w:color w:val="000000" w:themeColor="text1"/>
          <w:sz w:val="24"/>
          <w:szCs w:val="24"/>
          <w:shd w:val="clear" w:color="auto" w:fill="FFFFFF"/>
        </w:rPr>
        <w:t>d with technology at all levels”.</w:t>
      </w:r>
    </w:p>
    <w:p w:rsidR="00F72D19" w:rsidRPr="00477336" w:rsidRDefault="00AE42E7" w:rsidP="00EC033F">
      <w:pPr>
        <w:spacing w:after="0" w:line="480" w:lineRule="auto"/>
        <w:ind w:firstLine="720"/>
        <w:jc w:val="center"/>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F</w:t>
      </w:r>
      <w:r w:rsidR="00F72D19" w:rsidRPr="00477336">
        <w:rPr>
          <w:rFonts w:ascii="Times New Roman" w:hAnsi="Times New Roman" w:cs="Times New Roman"/>
          <w:b/>
          <w:color w:val="000000" w:themeColor="text1"/>
          <w:sz w:val="24"/>
          <w:szCs w:val="24"/>
          <w:shd w:val="clear" w:color="auto" w:fill="FFFFFF"/>
        </w:rPr>
        <w:t>ederal, state, and local court systems</w:t>
      </w:r>
      <w:r>
        <w:rPr>
          <w:rFonts w:ascii="Times New Roman" w:hAnsi="Times New Roman" w:cs="Times New Roman"/>
          <w:b/>
          <w:color w:val="000000" w:themeColor="text1"/>
          <w:sz w:val="24"/>
          <w:szCs w:val="24"/>
          <w:shd w:val="clear" w:color="auto" w:fill="FFFFFF"/>
        </w:rPr>
        <w:t xml:space="preserve">’ roles in relation </w:t>
      </w:r>
      <w:r w:rsidR="00F72D19" w:rsidRPr="00477336">
        <w:rPr>
          <w:rFonts w:ascii="Times New Roman" w:hAnsi="Times New Roman" w:cs="Times New Roman"/>
          <w:b/>
          <w:color w:val="000000" w:themeColor="text1"/>
          <w:sz w:val="24"/>
          <w:szCs w:val="24"/>
          <w:shd w:val="clear" w:color="auto" w:fill="FFFFFF"/>
        </w:rPr>
        <w:t>to public safety and civil rights.</w:t>
      </w:r>
    </w:p>
    <w:p w:rsidR="00F72D19" w:rsidRPr="00477336" w:rsidRDefault="00F72D19" w:rsidP="00EC033F">
      <w:pPr>
        <w:spacing w:after="0" w:line="480" w:lineRule="auto"/>
        <w:ind w:firstLine="720"/>
        <w:rPr>
          <w:rFonts w:ascii="Times New Roman" w:hAnsi="Times New Roman" w:cs="Times New Roman"/>
          <w:color w:val="000000" w:themeColor="text1"/>
          <w:sz w:val="24"/>
          <w:szCs w:val="24"/>
          <w:shd w:val="clear" w:color="auto" w:fill="FFFFFF"/>
        </w:rPr>
      </w:pPr>
      <w:r w:rsidRPr="00477336">
        <w:rPr>
          <w:rFonts w:ascii="Times New Roman" w:hAnsi="Times New Roman" w:cs="Times New Roman"/>
          <w:color w:val="000000" w:themeColor="text1"/>
          <w:sz w:val="24"/>
          <w:szCs w:val="24"/>
          <w:shd w:val="clear" w:color="auto" w:fill="FFFFFF"/>
        </w:rPr>
        <w:t xml:space="preserve">From the overview, the federal, state, and local court systems tend to take different parts. Federal courts systems address issues which affect everyone in the context of the USA.  </w:t>
      </w:r>
      <w:r w:rsidR="00AE42E7">
        <w:rPr>
          <w:rFonts w:ascii="Times New Roman" w:hAnsi="Times New Roman" w:cs="Times New Roman"/>
          <w:color w:val="000000" w:themeColor="text1"/>
          <w:sz w:val="24"/>
          <w:szCs w:val="24"/>
          <w:shd w:val="clear" w:color="auto" w:fill="FFFFFF"/>
        </w:rPr>
        <w:t>The states, as well as local courts address issues of people who live in a particular state. The role</w:t>
      </w:r>
      <w:r w:rsidRPr="00477336">
        <w:rPr>
          <w:rFonts w:ascii="Times New Roman" w:hAnsi="Times New Roman" w:cs="Times New Roman"/>
          <w:color w:val="000000" w:themeColor="text1"/>
          <w:sz w:val="24"/>
          <w:szCs w:val="24"/>
          <w:shd w:val="clear" w:color="auto" w:fill="FFFFFF"/>
        </w:rPr>
        <w:t xml:space="preserve"> of the federal court system is to restore justice in the entire nation by address</w:t>
      </w:r>
      <w:r w:rsidR="00AE42E7">
        <w:rPr>
          <w:rFonts w:ascii="Times New Roman" w:hAnsi="Times New Roman" w:cs="Times New Roman"/>
          <w:color w:val="000000" w:themeColor="text1"/>
          <w:sz w:val="24"/>
          <w:szCs w:val="24"/>
          <w:shd w:val="clear" w:color="auto" w:fill="FFFFFF"/>
        </w:rPr>
        <w:t>ing</w:t>
      </w:r>
      <w:r w:rsidRPr="00477336">
        <w:rPr>
          <w:rFonts w:ascii="Times New Roman" w:hAnsi="Times New Roman" w:cs="Times New Roman"/>
          <w:color w:val="000000" w:themeColor="text1"/>
          <w:sz w:val="24"/>
          <w:szCs w:val="24"/>
          <w:shd w:val="clear" w:color="auto" w:fill="FFFFFF"/>
        </w:rPr>
        <w:t xml:space="preserve"> issues throughout the United States (Cole et al., 2018). The federal court system is sanctioned into different departments to address specific issues such as immigration, bankruptcy, the patent as well as copyright laws, and social security as well as supplementary security income. It also addresses federal criminal laws, federal anti-prejudice as well as civil right laws. </w:t>
      </w:r>
    </w:p>
    <w:p w:rsidR="00F72D19" w:rsidRPr="00477336" w:rsidRDefault="00AE42E7" w:rsidP="000B6566">
      <w:pPr>
        <w:spacing w:after="0"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As noted, all the </w:t>
      </w:r>
      <w:r w:rsidR="00F72D19" w:rsidRPr="00477336">
        <w:rPr>
          <w:rFonts w:ascii="Times New Roman" w:hAnsi="Times New Roman" w:cs="Times New Roman"/>
          <w:color w:val="000000" w:themeColor="text1"/>
          <w:sz w:val="24"/>
          <w:szCs w:val="24"/>
          <w:shd w:val="clear" w:color="auto" w:fill="FFFFFF"/>
        </w:rPr>
        <w:t>s</w:t>
      </w:r>
      <w:r>
        <w:rPr>
          <w:rFonts w:ascii="Times New Roman" w:hAnsi="Times New Roman" w:cs="Times New Roman"/>
          <w:color w:val="000000" w:themeColor="text1"/>
          <w:sz w:val="24"/>
          <w:szCs w:val="24"/>
          <w:shd w:val="clear" w:color="auto" w:fill="FFFFFF"/>
        </w:rPr>
        <w:t>tates have</w:t>
      </w:r>
      <w:r w:rsidR="00F72D19" w:rsidRPr="00477336">
        <w:rPr>
          <w:rFonts w:ascii="Times New Roman" w:hAnsi="Times New Roman" w:cs="Times New Roman"/>
          <w:color w:val="000000" w:themeColor="text1"/>
          <w:sz w:val="24"/>
          <w:szCs w:val="24"/>
          <w:shd w:val="clear" w:color="auto" w:fill="FFFFFF"/>
        </w:rPr>
        <w:t xml:space="preserve"> well outlined system of </w:t>
      </w:r>
      <w:r w:rsidR="000B6566">
        <w:rPr>
          <w:rFonts w:ascii="Times New Roman" w:hAnsi="Times New Roman" w:cs="Times New Roman"/>
          <w:color w:val="000000" w:themeColor="text1"/>
          <w:sz w:val="24"/>
          <w:szCs w:val="24"/>
          <w:shd w:val="clear" w:color="auto" w:fill="FFFFFF"/>
        </w:rPr>
        <w:t xml:space="preserve">courts and laws. The major role of the state court system is </w:t>
      </w:r>
      <w:r w:rsidR="00F72D19" w:rsidRPr="00477336">
        <w:rPr>
          <w:rFonts w:ascii="Times New Roman" w:hAnsi="Times New Roman" w:cs="Times New Roman"/>
          <w:color w:val="000000" w:themeColor="text1"/>
          <w:sz w:val="24"/>
          <w:szCs w:val="24"/>
          <w:shd w:val="clear" w:color="auto" w:fill="FFFFFF"/>
        </w:rPr>
        <w:t xml:space="preserve">to administer justice </w:t>
      </w:r>
      <w:r w:rsidR="000B6566">
        <w:rPr>
          <w:rFonts w:ascii="Times New Roman" w:hAnsi="Times New Roman" w:cs="Times New Roman"/>
          <w:color w:val="000000" w:themeColor="text1"/>
          <w:sz w:val="24"/>
          <w:szCs w:val="24"/>
          <w:shd w:val="clear" w:color="auto" w:fill="FFFFFF"/>
        </w:rPr>
        <w:t>concerning criminal matters at</w:t>
      </w:r>
      <w:r w:rsidR="00F72D19" w:rsidRPr="00477336">
        <w:rPr>
          <w:rFonts w:ascii="Times New Roman" w:hAnsi="Times New Roman" w:cs="Times New Roman"/>
          <w:color w:val="000000" w:themeColor="text1"/>
          <w:sz w:val="24"/>
          <w:szCs w:val="24"/>
          <w:shd w:val="clear" w:color="auto" w:fill="FFFFFF"/>
        </w:rPr>
        <w:t xml:space="preserve"> the state level. It deals with divorce as well as family matters. State courts are mandated to address legal affairs relating to business contracts, real estate as well as related property, personal injuries, worker’s compensation for injuries while on duty, and public assistance and welfare matters (Cole et al., 2018).The US local court system is mandated to address legal issues within different counties, municipalities, cities, and townships. The roles of local courts are to handle zoning issues, local safety, and zoning affairs.  </w:t>
      </w:r>
    </w:p>
    <w:p w:rsidR="00F72D19" w:rsidRPr="00477336" w:rsidRDefault="000B6566" w:rsidP="00EC033F">
      <w:pPr>
        <w:spacing w:after="0" w:line="480" w:lineRule="auto"/>
        <w:ind w:firstLine="720"/>
        <w:jc w:val="center"/>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Probation, parole and</w:t>
      </w:r>
      <w:r w:rsidR="00F72D19" w:rsidRPr="00477336">
        <w:rPr>
          <w:rFonts w:ascii="Times New Roman" w:hAnsi="Times New Roman" w:cs="Times New Roman"/>
          <w:b/>
          <w:color w:val="000000" w:themeColor="text1"/>
          <w:sz w:val="24"/>
          <w:szCs w:val="24"/>
          <w:shd w:val="clear" w:color="auto" w:fill="FFFFFF"/>
        </w:rPr>
        <w:t xml:space="preserve"> correctional organizations</w:t>
      </w:r>
      <w:r>
        <w:rPr>
          <w:rFonts w:ascii="Times New Roman" w:hAnsi="Times New Roman" w:cs="Times New Roman"/>
          <w:b/>
          <w:color w:val="000000" w:themeColor="text1"/>
          <w:sz w:val="24"/>
          <w:szCs w:val="24"/>
          <w:shd w:val="clear" w:color="auto" w:fill="FFFFFF"/>
        </w:rPr>
        <w:t xml:space="preserve">’ </w:t>
      </w:r>
      <w:r w:rsidR="00BB1118">
        <w:rPr>
          <w:rFonts w:ascii="Times New Roman" w:hAnsi="Times New Roman" w:cs="Times New Roman"/>
          <w:b/>
          <w:color w:val="000000" w:themeColor="text1"/>
          <w:sz w:val="24"/>
          <w:szCs w:val="24"/>
          <w:shd w:val="clear" w:color="auto" w:fill="FFFFFF"/>
        </w:rPr>
        <w:t xml:space="preserve">objectives </w:t>
      </w:r>
      <w:r w:rsidR="00BB1118" w:rsidRPr="00477336">
        <w:rPr>
          <w:rFonts w:ascii="Times New Roman" w:hAnsi="Times New Roman" w:cs="Times New Roman"/>
          <w:b/>
          <w:color w:val="000000" w:themeColor="text1"/>
          <w:sz w:val="24"/>
          <w:szCs w:val="24"/>
          <w:shd w:val="clear" w:color="auto" w:fill="FFFFFF"/>
        </w:rPr>
        <w:t>in</w:t>
      </w:r>
      <w:r w:rsidR="00F72D19" w:rsidRPr="00477336">
        <w:rPr>
          <w:rFonts w:ascii="Times New Roman" w:hAnsi="Times New Roman" w:cs="Times New Roman"/>
          <w:b/>
          <w:color w:val="000000" w:themeColor="text1"/>
          <w:sz w:val="24"/>
          <w:szCs w:val="24"/>
          <w:shd w:val="clear" w:color="auto" w:fill="FFFFFF"/>
        </w:rPr>
        <w:t xml:space="preserve"> regard to public safety and individual rights.</w:t>
      </w:r>
    </w:p>
    <w:p w:rsidR="00F72D19" w:rsidRPr="00477336" w:rsidRDefault="00F72D19" w:rsidP="00EC033F">
      <w:pPr>
        <w:spacing w:after="0" w:line="480" w:lineRule="auto"/>
        <w:ind w:firstLine="720"/>
        <w:rPr>
          <w:rFonts w:ascii="Times New Roman" w:hAnsi="Times New Roman" w:cs="Times New Roman"/>
          <w:color w:val="000000" w:themeColor="text1"/>
          <w:sz w:val="24"/>
          <w:szCs w:val="24"/>
          <w:shd w:val="clear" w:color="auto" w:fill="FFFFFF"/>
        </w:rPr>
      </w:pPr>
      <w:r w:rsidRPr="00477336">
        <w:rPr>
          <w:rFonts w:ascii="Times New Roman" w:hAnsi="Times New Roman" w:cs="Times New Roman"/>
          <w:color w:val="000000" w:themeColor="text1"/>
          <w:sz w:val="24"/>
          <w:szCs w:val="24"/>
          <w:shd w:val="clear" w:color="auto" w:fill="FFFFFF"/>
        </w:rPr>
        <w:lastRenderedPageBreak/>
        <w:t>Probation, parole, and corre</w:t>
      </w:r>
      <w:r w:rsidR="000B6566">
        <w:rPr>
          <w:rFonts w:ascii="Times New Roman" w:hAnsi="Times New Roman" w:cs="Times New Roman"/>
          <w:color w:val="000000" w:themeColor="text1"/>
          <w:sz w:val="24"/>
          <w:szCs w:val="24"/>
          <w:shd w:val="clear" w:color="auto" w:fill="FFFFFF"/>
        </w:rPr>
        <w:t xml:space="preserve">ctional organizations play a </w:t>
      </w:r>
      <w:r w:rsidRPr="00477336">
        <w:rPr>
          <w:rFonts w:ascii="Times New Roman" w:hAnsi="Times New Roman" w:cs="Times New Roman"/>
          <w:color w:val="000000" w:themeColor="text1"/>
          <w:sz w:val="24"/>
          <w:szCs w:val="24"/>
          <w:shd w:val="clear" w:color="auto" w:fill="FFFFFF"/>
        </w:rPr>
        <w:t xml:space="preserve">very core role in ensuring public safety as well as enhancing individual rights (Clear, Reisig, &amp; Cole, 2018). The goals of probation organizations entail enabling </w:t>
      </w:r>
      <w:r w:rsidR="000B6566" w:rsidRPr="00477336">
        <w:rPr>
          <w:rFonts w:ascii="Times New Roman" w:hAnsi="Times New Roman" w:cs="Times New Roman"/>
          <w:color w:val="000000" w:themeColor="text1"/>
          <w:sz w:val="24"/>
          <w:szCs w:val="24"/>
          <w:shd w:val="clear" w:color="auto" w:fill="FFFFFF"/>
        </w:rPr>
        <w:t>offende</w:t>
      </w:r>
      <w:r w:rsidR="000B6566">
        <w:rPr>
          <w:rFonts w:ascii="Times New Roman" w:hAnsi="Times New Roman" w:cs="Times New Roman"/>
          <w:color w:val="000000" w:themeColor="text1"/>
          <w:sz w:val="24"/>
          <w:szCs w:val="24"/>
          <w:shd w:val="clear" w:color="auto" w:fill="FFFFFF"/>
        </w:rPr>
        <w:t>r</w:t>
      </w:r>
      <w:r w:rsidR="000B6566" w:rsidRPr="00477336">
        <w:rPr>
          <w:rFonts w:ascii="Times New Roman" w:hAnsi="Times New Roman" w:cs="Times New Roman"/>
          <w:color w:val="000000" w:themeColor="text1"/>
          <w:sz w:val="24"/>
          <w:szCs w:val="24"/>
          <w:shd w:val="clear" w:color="auto" w:fill="FFFFFF"/>
        </w:rPr>
        <w:t>s</w:t>
      </w:r>
      <w:r w:rsidRPr="00477336">
        <w:rPr>
          <w:rFonts w:ascii="Times New Roman" w:hAnsi="Times New Roman" w:cs="Times New Roman"/>
          <w:color w:val="000000" w:themeColor="text1"/>
          <w:sz w:val="24"/>
          <w:szCs w:val="24"/>
          <w:shd w:val="clear" w:color="auto" w:fill="FFFFFF"/>
        </w:rPr>
        <w:t xml:space="preserve"> to link with the community while maintaining their employment and family contacts</w:t>
      </w:r>
      <w:r w:rsidR="000B6566">
        <w:rPr>
          <w:rFonts w:ascii="Times New Roman" w:hAnsi="Times New Roman" w:cs="Times New Roman"/>
          <w:color w:val="000000" w:themeColor="text1"/>
          <w:sz w:val="24"/>
          <w:szCs w:val="24"/>
          <w:shd w:val="clear" w:color="auto" w:fill="FFFFFF"/>
        </w:rPr>
        <w:t xml:space="preserve"> and</w:t>
      </w:r>
      <w:r w:rsidRPr="00477336">
        <w:rPr>
          <w:rFonts w:ascii="Times New Roman" w:hAnsi="Times New Roman" w:cs="Times New Roman"/>
          <w:color w:val="000000" w:themeColor="text1"/>
          <w:sz w:val="24"/>
          <w:szCs w:val="24"/>
          <w:shd w:val="clear" w:color="auto" w:fill="FFFFFF"/>
        </w:rPr>
        <w:t xml:space="preserve"> </w:t>
      </w:r>
      <w:r w:rsidR="000B6566">
        <w:rPr>
          <w:rFonts w:ascii="Times New Roman" w:hAnsi="Times New Roman" w:cs="Times New Roman"/>
          <w:color w:val="000000" w:themeColor="text1"/>
          <w:sz w:val="24"/>
          <w:szCs w:val="24"/>
          <w:shd w:val="clear" w:color="auto" w:fill="FFFFFF"/>
        </w:rPr>
        <w:t xml:space="preserve">while under careful supervision of the </w:t>
      </w:r>
      <w:r w:rsidRPr="00477336">
        <w:rPr>
          <w:rFonts w:ascii="Times New Roman" w:hAnsi="Times New Roman" w:cs="Times New Roman"/>
          <w:color w:val="000000" w:themeColor="text1"/>
          <w:sz w:val="24"/>
          <w:szCs w:val="24"/>
          <w:shd w:val="clear" w:color="auto" w:fill="FFFFFF"/>
        </w:rPr>
        <w:t xml:space="preserve">assigned probation officer. </w:t>
      </w:r>
      <w:r w:rsidR="000B6566" w:rsidRPr="00477336">
        <w:rPr>
          <w:rFonts w:ascii="Times New Roman" w:hAnsi="Times New Roman" w:cs="Times New Roman"/>
          <w:color w:val="000000" w:themeColor="text1"/>
          <w:sz w:val="24"/>
          <w:szCs w:val="24"/>
          <w:shd w:val="clear" w:color="auto" w:fill="FFFFFF"/>
        </w:rPr>
        <w:t>Another</w:t>
      </w:r>
      <w:r w:rsidRPr="00477336">
        <w:rPr>
          <w:rFonts w:ascii="Times New Roman" w:hAnsi="Times New Roman" w:cs="Times New Roman"/>
          <w:color w:val="000000" w:themeColor="text1"/>
          <w:sz w:val="24"/>
          <w:szCs w:val="24"/>
          <w:shd w:val="clear" w:color="auto" w:fill="FFFFFF"/>
        </w:rPr>
        <w:t xml:space="preserve"> goal is to serve offender</w:t>
      </w:r>
      <w:r w:rsidR="000B6566">
        <w:rPr>
          <w:rFonts w:ascii="Times New Roman" w:hAnsi="Times New Roman" w:cs="Times New Roman"/>
          <w:color w:val="000000" w:themeColor="text1"/>
          <w:sz w:val="24"/>
          <w:szCs w:val="24"/>
          <w:shd w:val="clear" w:color="auto" w:fill="FFFFFF"/>
        </w:rPr>
        <w:t>s</w:t>
      </w:r>
      <w:r w:rsidRPr="00477336">
        <w:rPr>
          <w:rFonts w:ascii="Times New Roman" w:hAnsi="Times New Roman" w:cs="Times New Roman"/>
          <w:color w:val="000000" w:themeColor="text1"/>
          <w:sz w:val="24"/>
          <w:szCs w:val="24"/>
          <w:shd w:val="clear" w:color="auto" w:fill="FFFFFF"/>
        </w:rPr>
        <w:t xml:space="preserve"> with the required level of guidance offered by a probation officer while accessioning other forms of community founded programs. Probation organizations emphasize </w:t>
      </w:r>
      <w:r w:rsidR="000B6566">
        <w:rPr>
          <w:rFonts w:ascii="Times New Roman" w:hAnsi="Times New Roman" w:cs="Times New Roman"/>
          <w:color w:val="000000" w:themeColor="text1"/>
          <w:sz w:val="24"/>
          <w:szCs w:val="24"/>
          <w:shd w:val="clear" w:color="auto" w:fill="FFFFFF"/>
        </w:rPr>
        <w:t>on assisting the offender to come to</w:t>
      </w:r>
      <w:r w:rsidRPr="00477336">
        <w:rPr>
          <w:rFonts w:ascii="Times New Roman" w:hAnsi="Times New Roman" w:cs="Times New Roman"/>
          <w:color w:val="000000" w:themeColor="text1"/>
          <w:sz w:val="24"/>
          <w:szCs w:val="24"/>
          <w:shd w:val="clear" w:color="auto" w:fill="FFFFFF"/>
        </w:rPr>
        <w:t xml:space="preserve"> his</w:t>
      </w:r>
      <w:r w:rsidR="000B6566">
        <w:rPr>
          <w:rFonts w:ascii="Times New Roman" w:hAnsi="Times New Roman" w:cs="Times New Roman"/>
          <w:color w:val="000000" w:themeColor="text1"/>
          <w:sz w:val="24"/>
          <w:szCs w:val="24"/>
          <w:shd w:val="clear" w:color="auto" w:fill="FFFFFF"/>
        </w:rPr>
        <w:t xml:space="preserve"> or her</w:t>
      </w:r>
      <w:r w:rsidRPr="00477336">
        <w:rPr>
          <w:rFonts w:ascii="Times New Roman" w:hAnsi="Times New Roman" w:cs="Times New Roman"/>
          <w:color w:val="000000" w:themeColor="text1"/>
          <w:sz w:val="24"/>
          <w:szCs w:val="24"/>
          <w:shd w:val="clear" w:color="auto" w:fill="FFFFFF"/>
        </w:rPr>
        <w:t xml:space="preserve"> senses and become an</w:t>
      </w:r>
      <w:r w:rsidR="000B6566">
        <w:rPr>
          <w:rFonts w:ascii="Times New Roman" w:hAnsi="Times New Roman" w:cs="Times New Roman"/>
          <w:color w:val="000000" w:themeColor="text1"/>
          <w:sz w:val="24"/>
          <w:szCs w:val="24"/>
          <w:shd w:val="clear" w:color="auto" w:fill="FFFFFF"/>
        </w:rPr>
        <w:t xml:space="preserve"> enduring law member of the society</w:t>
      </w:r>
      <w:r w:rsidRPr="00477336">
        <w:rPr>
          <w:rFonts w:ascii="Times New Roman" w:hAnsi="Times New Roman" w:cs="Times New Roman"/>
          <w:color w:val="000000" w:themeColor="text1"/>
          <w:sz w:val="24"/>
          <w:szCs w:val="24"/>
          <w:shd w:val="clear" w:color="auto" w:fill="FFFFFF"/>
        </w:rPr>
        <w:t>. Probation organizations aim at “safeguarding the interests as well as the safety of the ideal public</w:t>
      </w:r>
      <w:r w:rsidR="000B6566">
        <w:rPr>
          <w:rFonts w:ascii="Times New Roman" w:hAnsi="Times New Roman" w:cs="Times New Roman"/>
          <w:color w:val="000000" w:themeColor="text1"/>
          <w:sz w:val="24"/>
          <w:szCs w:val="24"/>
          <w:shd w:val="clear" w:color="auto" w:fill="FFFFFF"/>
        </w:rPr>
        <w:t xml:space="preserve"> members</w:t>
      </w:r>
      <w:r w:rsidRPr="00477336">
        <w:rPr>
          <w:rFonts w:ascii="Times New Roman" w:hAnsi="Times New Roman" w:cs="Times New Roman"/>
          <w:color w:val="000000" w:themeColor="text1"/>
          <w:sz w:val="24"/>
          <w:szCs w:val="24"/>
          <w:shd w:val="clear" w:color="auto" w:fill="FFFFFF"/>
        </w:rPr>
        <w:t xml:space="preserve"> by ensuring collective monitoring, as well as treatmen</w:t>
      </w:r>
      <w:r w:rsidR="000B6566">
        <w:rPr>
          <w:rFonts w:ascii="Times New Roman" w:hAnsi="Times New Roman" w:cs="Times New Roman"/>
          <w:color w:val="000000" w:themeColor="text1"/>
          <w:sz w:val="24"/>
          <w:szCs w:val="24"/>
          <w:shd w:val="clear" w:color="auto" w:fill="FFFFFF"/>
        </w:rPr>
        <w:t>t to the offenders whose situation</w:t>
      </w:r>
      <w:r w:rsidRPr="00477336">
        <w:rPr>
          <w:rFonts w:ascii="Times New Roman" w:hAnsi="Times New Roman" w:cs="Times New Roman"/>
          <w:color w:val="000000" w:themeColor="text1"/>
          <w:sz w:val="24"/>
          <w:szCs w:val="24"/>
          <w:shd w:val="clear" w:color="auto" w:fill="FFFFFF"/>
        </w:rPr>
        <w:t>, does not pose the need to be segregated from the community” (Clear et al., 2018).  Finally, the probation organization focuses on administering all the outlined services at a lesser cost than it is the case with imprisonment.</w:t>
      </w:r>
    </w:p>
    <w:p w:rsidR="00F72D19" w:rsidRPr="00477336" w:rsidRDefault="000B6566" w:rsidP="00EC033F">
      <w:pPr>
        <w:spacing w:after="0"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The chief goal</w:t>
      </w:r>
      <w:r w:rsidR="00F72D19" w:rsidRPr="00477336">
        <w:rPr>
          <w:rFonts w:ascii="Times New Roman" w:hAnsi="Times New Roman" w:cs="Times New Roman"/>
          <w:color w:val="000000" w:themeColor="text1"/>
          <w:sz w:val="24"/>
          <w:szCs w:val="24"/>
          <w:shd w:val="clear" w:color="auto" w:fill="FFFFFF"/>
        </w:rPr>
        <w:t xml:space="preserve"> of parole organizati</w:t>
      </w:r>
      <w:r>
        <w:rPr>
          <w:rFonts w:ascii="Times New Roman" w:hAnsi="Times New Roman" w:cs="Times New Roman"/>
          <w:color w:val="000000" w:themeColor="text1"/>
          <w:sz w:val="24"/>
          <w:szCs w:val="24"/>
          <w:shd w:val="clear" w:color="auto" w:fill="FFFFFF"/>
        </w:rPr>
        <w:t>ons entail offering services and</w:t>
      </w:r>
      <w:r w:rsidR="00F72D19" w:rsidRPr="00477336">
        <w:rPr>
          <w:rFonts w:ascii="Times New Roman" w:hAnsi="Times New Roman" w:cs="Times New Roman"/>
          <w:color w:val="000000" w:themeColor="text1"/>
          <w:sz w:val="24"/>
          <w:szCs w:val="24"/>
          <w:shd w:val="clear" w:color="auto" w:fill="FFFFFF"/>
        </w:rPr>
        <w:t xml:space="preserve"> rewards for inmates for every bit of good behavior they depict while serving their term in prison.  Parole organizations aim at “ensuring protection for inmates, staff, visitors as well as administrators through maintaining a non-violent environment” (Clear et al., 2018). They serve parolees with thorough supervision when in the community in complement with getting attention from the community-based treatment providers when servings imprisonment in the community. They aim at modeling</w:t>
      </w:r>
      <w:r>
        <w:rPr>
          <w:rFonts w:ascii="Times New Roman" w:hAnsi="Times New Roman" w:cs="Times New Roman"/>
          <w:color w:val="000000" w:themeColor="text1"/>
          <w:sz w:val="24"/>
          <w:szCs w:val="24"/>
          <w:shd w:val="clear" w:color="auto" w:fill="FFFFFF"/>
        </w:rPr>
        <w:t xml:space="preserve"> offenders to become law abiders</w:t>
      </w:r>
      <w:r w:rsidR="00F72D19" w:rsidRPr="00477336">
        <w:rPr>
          <w:rFonts w:ascii="Times New Roman" w:hAnsi="Times New Roman" w:cs="Times New Roman"/>
          <w:color w:val="000000" w:themeColor="text1"/>
          <w:sz w:val="24"/>
          <w:szCs w:val="24"/>
          <w:shd w:val="clear" w:color="auto" w:fill="FFFFFF"/>
        </w:rPr>
        <w:t xml:space="preserve"> in the community. Also, parole organizations avail correctional servic</w:t>
      </w:r>
      <w:r>
        <w:rPr>
          <w:rFonts w:ascii="Times New Roman" w:hAnsi="Times New Roman" w:cs="Times New Roman"/>
          <w:color w:val="000000" w:themeColor="text1"/>
          <w:sz w:val="24"/>
          <w:szCs w:val="24"/>
          <w:shd w:val="clear" w:color="auto" w:fill="FFFFFF"/>
        </w:rPr>
        <w:t>es at</w:t>
      </w:r>
      <w:r w:rsidR="00F72D19" w:rsidRPr="00477336">
        <w:rPr>
          <w:rFonts w:ascii="Times New Roman" w:hAnsi="Times New Roman" w:cs="Times New Roman"/>
          <w:color w:val="000000" w:themeColor="text1"/>
          <w:sz w:val="24"/>
          <w:szCs w:val="24"/>
          <w:shd w:val="clear" w:color="auto" w:fill="FFFFFF"/>
        </w:rPr>
        <w:t xml:space="preserve"> a reduced cost.</w:t>
      </w:r>
    </w:p>
    <w:p w:rsidR="00F72D19" w:rsidRPr="00477336" w:rsidRDefault="00F72D19" w:rsidP="00EC033F">
      <w:pPr>
        <w:spacing w:after="0" w:line="480" w:lineRule="auto"/>
        <w:ind w:firstLine="720"/>
        <w:rPr>
          <w:rFonts w:ascii="Times New Roman" w:hAnsi="Times New Roman" w:cs="Times New Roman"/>
          <w:color w:val="000000" w:themeColor="text1"/>
          <w:sz w:val="24"/>
          <w:szCs w:val="24"/>
          <w:shd w:val="clear" w:color="auto" w:fill="FFFFFF"/>
        </w:rPr>
      </w:pPr>
      <w:r w:rsidRPr="00477336">
        <w:rPr>
          <w:rFonts w:ascii="Times New Roman" w:hAnsi="Times New Roman" w:cs="Times New Roman"/>
          <w:color w:val="000000" w:themeColor="text1"/>
          <w:sz w:val="24"/>
          <w:szCs w:val="24"/>
          <w:shd w:val="clear" w:color="auto" w:fill="FFFFFF"/>
        </w:rPr>
        <w:t>Objectives of correctional organizations encompass ensuring retribution which is said to be a moral accep</w:t>
      </w:r>
      <w:r w:rsidR="000B6566">
        <w:rPr>
          <w:rFonts w:ascii="Times New Roman" w:hAnsi="Times New Roman" w:cs="Times New Roman"/>
          <w:color w:val="000000" w:themeColor="text1"/>
          <w:sz w:val="24"/>
          <w:szCs w:val="24"/>
          <w:shd w:val="clear" w:color="auto" w:fill="FFFFFF"/>
        </w:rPr>
        <w:t>tance to crime amid offenders. The organizations a</w:t>
      </w:r>
      <w:r w:rsidRPr="00477336">
        <w:rPr>
          <w:rFonts w:ascii="Times New Roman" w:hAnsi="Times New Roman" w:cs="Times New Roman"/>
          <w:color w:val="000000" w:themeColor="text1"/>
          <w:sz w:val="24"/>
          <w:szCs w:val="24"/>
          <w:shd w:val="clear" w:color="auto" w:fill="FFFFFF"/>
        </w:rPr>
        <w:t xml:space="preserve">im at “deterring criminals from committing an additional crime in the future” (McNeill, 2018). Correctional organizations </w:t>
      </w:r>
      <w:r w:rsidRPr="00477336">
        <w:rPr>
          <w:rFonts w:ascii="Times New Roman" w:hAnsi="Times New Roman" w:cs="Times New Roman"/>
          <w:color w:val="000000" w:themeColor="text1"/>
          <w:sz w:val="24"/>
          <w:szCs w:val="24"/>
          <w:shd w:val="clear" w:color="auto" w:fill="FFFFFF"/>
        </w:rPr>
        <w:lastRenderedPageBreak/>
        <w:t>are meant for incapacitation through deter</w:t>
      </w:r>
      <w:r w:rsidR="002D26DB">
        <w:rPr>
          <w:rFonts w:ascii="Times New Roman" w:hAnsi="Times New Roman" w:cs="Times New Roman"/>
          <w:color w:val="000000" w:themeColor="text1"/>
          <w:sz w:val="24"/>
          <w:szCs w:val="24"/>
          <w:shd w:val="clear" w:color="auto" w:fill="FFFFFF"/>
        </w:rPr>
        <w:t>ring crime in a physical way. They are</w:t>
      </w:r>
      <w:r w:rsidRPr="00477336">
        <w:rPr>
          <w:rFonts w:ascii="Times New Roman" w:hAnsi="Times New Roman" w:cs="Times New Roman"/>
          <w:color w:val="000000" w:themeColor="text1"/>
          <w:sz w:val="24"/>
          <w:szCs w:val="24"/>
          <w:shd w:val="clear" w:color="auto" w:fill="FFFFFF"/>
        </w:rPr>
        <w:t xml:space="preserve"> also aimed at rehabilitating people</w:t>
      </w:r>
      <w:r w:rsidR="002D26DB">
        <w:rPr>
          <w:rFonts w:ascii="Times New Roman" w:hAnsi="Times New Roman" w:cs="Times New Roman"/>
          <w:color w:val="000000" w:themeColor="text1"/>
          <w:sz w:val="24"/>
          <w:szCs w:val="24"/>
          <w:shd w:val="clear" w:color="auto" w:fill="FFFFFF"/>
        </w:rPr>
        <w:t xml:space="preserve"> to help them change from criminal</w:t>
      </w:r>
      <w:r w:rsidRPr="00477336">
        <w:rPr>
          <w:rFonts w:ascii="Times New Roman" w:hAnsi="Times New Roman" w:cs="Times New Roman"/>
          <w:color w:val="000000" w:themeColor="text1"/>
          <w:sz w:val="24"/>
          <w:szCs w:val="24"/>
          <w:shd w:val="clear" w:color="auto" w:fill="FFFFFF"/>
        </w:rPr>
        <w:t xml:space="preserve"> behaviors (McNeill, 2018). </w:t>
      </w:r>
    </w:p>
    <w:p w:rsidR="00F72D19" w:rsidRPr="00477336" w:rsidRDefault="002D26DB" w:rsidP="00EC033F">
      <w:pPr>
        <w:spacing w:after="0" w:line="480" w:lineRule="auto"/>
        <w:ind w:firstLine="720"/>
        <w:jc w:val="center"/>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 xml:space="preserve">Privatizing </w:t>
      </w:r>
      <w:r w:rsidR="00F72D19" w:rsidRPr="00477336">
        <w:rPr>
          <w:rFonts w:ascii="Times New Roman" w:hAnsi="Times New Roman" w:cs="Times New Roman"/>
          <w:b/>
          <w:color w:val="000000" w:themeColor="text1"/>
          <w:sz w:val="24"/>
          <w:szCs w:val="24"/>
          <w:shd w:val="clear" w:color="auto" w:fill="FFFFFF"/>
        </w:rPr>
        <w:t xml:space="preserve">government services </w:t>
      </w:r>
      <w:r>
        <w:rPr>
          <w:rFonts w:ascii="Times New Roman" w:hAnsi="Times New Roman" w:cs="Times New Roman"/>
          <w:b/>
          <w:color w:val="000000" w:themeColor="text1"/>
          <w:sz w:val="24"/>
          <w:szCs w:val="24"/>
          <w:shd w:val="clear" w:color="auto" w:fill="FFFFFF"/>
        </w:rPr>
        <w:t xml:space="preserve">in relation </w:t>
      </w:r>
      <w:r w:rsidR="00F72D19" w:rsidRPr="00477336">
        <w:rPr>
          <w:rFonts w:ascii="Times New Roman" w:hAnsi="Times New Roman" w:cs="Times New Roman"/>
          <w:b/>
          <w:color w:val="000000" w:themeColor="text1"/>
          <w:sz w:val="24"/>
          <w:szCs w:val="24"/>
          <w:shd w:val="clear" w:color="auto" w:fill="FFFFFF"/>
        </w:rPr>
        <w:t>to policing, courts, and corrections.</w:t>
      </w:r>
    </w:p>
    <w:p w:rsidR="00F72D19" w:rsidRPr="00477336" w:rsidRDefault="00F72D19" w:rsidP="00EC033F">
      <w:pPr>
        <w:spacing w:after="0" w:line="480" w:lineRule="auto"/>
        <w:ind w:firstLine="720"/>
        <w:rPr>
          <w:rFonts w:ascii="Times New Roman" w:hAnsi="Times New Roman" w:cs="Times New Roman"/>
          <w:color w:val="000000" w:themeColor="text1"/>
          <w:sz w:val="24"/>
          <w:szCs w:val="24"/>
          <w:shd w:val="clear" w:color="auto" w:fill="FFFFFF"/>
        </w:rPr>
      </w:pPr>
      <w:r w:rsidRPr="00477336">
        <w:rPr>
          <w:rFonts w:ascii="Times New Roman" w:hAnsi="Times New Roman" w:cs="Times New Roman"/>
          <w:color w:val="000000" w:themeColor="text1"/>
          <w:sz w:val="24"/>
          <w:szCs w:val="24"/>
          <w:shd w:val="clear" w:color="auto" w:fill="FFFFFF"/>
        </w:rPr>
        <w:t>Privatization is the act of changing a publicly owned good to a privately owned good. Criminal justice services may be privatized where the government lacks the most appropriate ways of running them. Privatization of government serves such as policing, courts and corrections may occur whe</w:t>
      </w:r>
      <w:r w:rsidR="002D26DB">
        <w:rPr>
          <w:rFonts w:ascii="Times New Roman" w:hAnsi="Times New Roman" w:cs="Times New Roman"/>
          <w:color w:val="000000" w:themeColor="text1"/>
          <w:sz w:val="24"/>
          <w:szCs w:val="24"/>
          <w:shd w:val="clear" w:color="auto" w:fill="FFFFFF"/>
        </w:rPr>
        <w:t xml:space="preserve">never the gravity of crimes </w:t>
      </w:r>
      <w:r w:rsidR="00BB1118">
        <w:rPr>
          <w:rFonts w:ascii="Times New Roman" w:hAnsi="Times New Roman" w:cs="Times New Roman"/>
          <w:color w:val="000000" w:themeColor="text1"/>
          <w:sz w:val="24"/>
          <w:szCs w:val="24"/>
          <w:shd w:val="clear" w:color="auto" w:fill="FFFFFF"/>
        </w:rPr>
        <w:t>becomes</w:t>
      </w:r>
      <w:r w:rsidR="002D26DB">
        <w:rPr>
          <w:rFonts w:ascii="Times New Roman" w:hAnsi="Times New Roman" w:cs="Times New Roman"/>
          <w:color w:val="000000" w:themeColor="text1"/>
          <w:sz w:val="24"/>
          <w:szCs w:val="24"/>
          <w:shd w:val="clear" w:color="auto" w:fill="FFFFFF"/>
        </w:rPr>
        <w:t xml:space="preserve"> too critical</w:t>
      </w:r>
      <w:r w:rsidRPr="00477336">
        <w:rPr>
          <w:rFonts w:ascii="Times New Roman" w:hAnsi="Times New Roman" w:cs="Times New Roman"/>
          <w:color w:val="000000" w:themeColor="text1"/>
          <w:sz w:val="24"/>
          <w:szCs w:val="24"/>
          <w:shd w:val="clear" w:color="auto" w:fill="FFFFFF"/>
        </w:rPr>
        <w:t xml:space="preserve"> for the government to handle alone. Moreover, privatization helps in relieving complexities in addressing crime matters (Harding, 2018). Privatization may be as a result of unresponsiveness of some sections of the criminal justice systems. The government may consider these privatization mechanisms in the effort to get counterparts in addressing different levels of crimes. Due to the sensitive nature of criminal justice practices, the government should not surrender all the criminal justice authorities to law enforcement agencies in the private sector. However, it should encourage </w:t>
      </w:r>
      <w:r w:rsidR="002D26DB">
        <w:rPr>
          <w:rFonts w:ascii="Times New Roman" w:hAnsi="Times New Roman" w:cs="Times New Roman"/>
          <w:color w:val="000000" w:themeColor="text1"/>
          <w:sz w:val="24"/>
          <w:szCs w:val="24"/>
          <w:shd w:val="clear" w:color="auto" w:fill="FFFFFF"/>
        </w:rPr>
        <w:t>public-private sector partnership</w:t>
      </w:r>
      <w:r w:rsidRPr="00477336">
        <w:rPr>
          <w:rFonts w:ascii="Times New Roman" w:hAnsi="Times New Roman" w:cs="Times New Roman"/>
          <w:color w:val="000000" w:themeColor="text1"/>
          <w:sz w:val="24"/>
          <w:szCs w:val="24"/>
          <w:shd w:val="clear" w:color="auto" w:fill="FFFFFF"/>
        </w:rPr>
        <w:t xml:space="preserve"> to enhance proper justice administration. </w:t>
      </w:r>
    </w:p>
    <w:p w:rsidR="00F72D19" w:rsidRPr="00477336" w:rsidRDefault="00F72D19" w:rsidP="00EC033F">
      <w:pPr>
        <w:spacing w:after="0" w:line="480" w:lineRule="auto"/>
        <w:ind w:firstLine="720"/>
        <w:jc w:val="center"/>
        <w:rPr>
          <w:rFonts w:ascii="Times New Roman" w:hAnsi="Times New Roman" w:cs="Times New Roman"/>
          <w:b/>
          <w:color w:val="000000" w:themeColor="text1"/>
          <w:sz w:val="24"/>
          <w:szCs w:val="24"/>
          <w:shd w:val="clear" w:color="auto" w:fill="FFFFFF"/>
        </w:rPr>
      </w:pPr>
      <w:r w:rsidRPr="00477336">
        <w:rPr>
          <w:rFonts w:ascii="Times New Roman" w:hAnsi="Times New Roman" w:cs="Times New Roman"/>
          <w:b/>
          <w:color w:val="000000" w:themeColor="text1"/>
          <w:sz w:val="24"/>
          <w:szCs w:val="24"/>
          <w:shd w:val="clear" w:color="auto" w:fill="FFFFFF"/>
        </w:rPr>
        <w:t>The role of corporate or private security.</w:t>
      </w:r>
    </w:p>
    <w:p w:rsidR="00F72D19" w:rsidRPr="00477336" w:rsidRDefault="00F72D19" w:rsidP="00EC033F">
      <w:pPr>
        <w:spacing w:after="0" w:line="480" w:lineRule="auto"/>
        <w:ind w:firstLine="720"/>
        <w:rPr>
          <w:rFonts w:ascii="Times New Roman" w:hAnsi="Times New Roman" w:cs="Times New Roman"/>
          <w:color w:val="000000" w:themeColor="text1"/>
          <w:sz w:val="24"/>
          <w:szCs w:val="24"/>
          <w:shd w:val="clear" w:color="auto" w:fill="FFFFFF"/>
        </w:rPr>
      </w:pPr>
      <w:r w:rsidRPr="00477336">
        <w:rPr>
          <w:rFonts w:ascii="Times New Roman" w:hAnsi="Times New Roman" w:cs="Times New Roman"/>
          <w:color w:val="000000" w:themeColor="text1"/>
          <w:sz w:val="24"/>
          <w:szCs w:val="24"/>
          <w:shd w:val="clear" w:color="auto" w:fill="FFFFFF"/>
        </w:rPr>
        <w:t xml:space="preserve">Private security often complements the public sector security in many capacities. </w:t>
      </w:r>
      <w:r w:rsidR="002D26DB">
        <w:rPr>
          <w:rFonts w:ascii="Times New Roman" w:hAnsi="Times New Roman" w:cs="Times New Roman"/>
          <w:color w:val="000000" w:themeColor="text1"/>
          <w:sz w:val="24"/>
          <w:szCs w:val="24"/>
          <w:shd w:val="clear" w:color="auto" w:fill="FFFFFF"/>
        </w:rPr>
        <w:t xml:space="preserve">Private security helps in filling the critical </w:t>
      </w:r>
      <w:r w:rsidRPr="00477336">
        <w:rPr>
          <w:rFonts w:ascii="Times New Roman" w:hAnsi="Times New Roman" w:cs="Times New Roman"/>
          <w:color w:val="000000" w:themeColor="text1"/>
          <w:sz w:val="24"/>
          <w:szCs w:val="24"/>
          <w:shd w:val="clear" w:color="auto" w:fill="FFFFFF"/>
        </w:rPr>
        <w:t>gaps that the public sector has not been able to cover. Private security helps in reinforcing some public policies and hence assuming the responsibility of public law enforcement system to enhance safety and security in d</w:t>
      </w:r>
      <w:r w:rsidR="002D26DB">
        <w:rPr>
          <w:rFonts w:ascii="Times New Roman" w:hAnsi="Times New Roman" w:cs="Times New Roman"/>
          <w:color w:val="000000" w:themeColor="text1"/>
          <w:sz w:val="24"/>
          <w:szCs w:val="24"/>
          <w:shd w:val="clear" w:color="auto" w:fill="FFFFFF"/>
        </w:rPr>
        <w:t>ifferent areas (Harding, 2018). In addition, p</w:t>
      </w:r>
      <w:r w:rsidRPr="00477336">
        <w:rPr>
          <w:rFonts w:ascii="Times New Roman" w:hAnsi="Times New Roman" w:cs="Times New Roman"/>
          <w:color w:val="000000" w:themeColor="text1"/>
          <w:sz w:val="24"/>
          <w:szCs w:val="24"/>
          <w:shd w:val="clear" w:color="auto" w:fill="FFFFFF"/>
        </w:rPr>
        <w:t xml:space="preserve">rivate security seeks to improve the response time based on the assertion that it is </w:t>
      </w:r>
      <w:r w:rsidR="002D26DB">
        <w:rPr>
          <w:rFonts w:ascii="Times New Roman" w:hAnsi="Times New Roman" w:cs="Times New Roman"/>
          <w:color w:val="000000" w:themeColor="text1"/>
          <w:sz w:val="24"/>
          <w:szCs w:val="24"/>
          <w:shd w:val="clear" w:color="auto" w:fill="FFFFFF"/>
        </w:rPr>
        <w:t>“</w:t>
      </w:r>
      <w:r w:rsidRPr="00477336">
        <w:rPr>
          <w:rFonts w:ascii="Times New Roman" w:hAnsi="Times New Roman" w:cs="Times New Roman"/>
          <w:color w:val="000000" w:themeColor="text1"/>
          <w:sz w:val="24"/>
          <w:szCs w:val="24"/>
          <w:shd w:val="clear" w:color="auto" w:fill="FFFFFF"/>
        </w:rPr>
        <w:t>more localized than it is the case with public security</w:t>
      </w:r>
      <w:r w:rsidR="002D26DB">
        <w:rPr>
          <w:rFonts w:ascii="Times New Roman" w:hAnsi="Times New Roman" w:cs="Times New Roman"/>
          <w:color w:val="000000" w:themeColor="text1"/>
          <w:sz w:val="24"/>
          <w:szCs w:val="24"/>
          <w:shd w:val="clear" w:color="auto" w:fill="FFFFFF"/>
        </w:rPr>
        <w:t>”</w:t>
      </w:r>
      <w:r w:rsidR="002D26DB" w:rsidRPr="002D26DB">
        <w:rPr>
          <w:rFonts w:ascii="Times New Roman" w:hAnsi="Times New Roman" w:cs="Times New Roman"/>
          <w:color w:val="000000" w:themeColor="text1"/>
          <w:sz w:val="24"/>
          <w:szCs w:val="24"/>
          <w:shd w:val="clear" w:color="auto" w:fill="FFFFFF"/>
        </w:rPr>
        <w:t xml:space="preserve"> </w:t>
      </w:r>
      <w:r w:rsidR="002D26DB">
        <w:rPr>
          <w:rFonts w:ascii="Times New Roman" w:hAnsi="Times New Roman" w:cs="Times New Roman"/>
          <w:color w:val="000000" w:themeColor="text1"/>
          <w:sz w:val="24"/>
          <w:szCs w:val="24"/>
          <w:shd w:val="clear" w:color="auto" w:fill="FFFFFF"/>
        </w:rPr>
        <w:t>(Harding, 2018).</w:t>
      </w:r>
      <w:r w:rsidRPr="00477336">
        <w:rPr>
          <w:rFonts w:ascii="Times New Roman" w:hAnsi="Times New Roman" w:cs="Times New Roman"/>
          <w:color w:val="000000" w:themeColor="text1"/>
          <w:sz w:val="24"/>
          <w:szCs w:val="24"/>
          <w:shd w:val="clear" w:color="auto" w:fill="FFFFFF"/>
        </w:rPr>
        <w:t xml:space="preserve"> Private security helps in ensuring that the organization offers strong services through ensuring safety well as the security of staff, products as well as premises.  Licensed private security officers are mandated to use </w:t>
      </w:r>
      <w:r w:rsidRPr="00477336">
        <w:rPr>
          <w:rFonts w:ascii="Times New Roman" w:hAnsi="Times New Roman" w:cs="Times New Roman"/>
          <w:color w:val="000000" w:themeColor="text1"/>
          <w:sz w:val="24"/>
          <w:szCs w:val="24"/>
          <w:shd w:val="clear" w:color="auto" w:fill="FFFFFF"/>
        </w:rPr>
        <w:lastRenderedPageBreak/>
        <w:t xml:space="preserve">their knowledge to deter crimes as well as break-ins (Harding, 2018). In essence, private security officers tend to be more responsive in offering services which the public security cannot offer more responsively. </w:t>
      </w:r>
    </w:p>
    <w:p w:rsidR="00F72D19" w:rsidRPr="00477336" w:rsidRDefault="00F72D19" w:rsidP="00EC033F">
      <w:pPr>
        <w:spacing w:after="0" w:line="480" w:lineRule="auto"/>
        <w:ind w:firstLine="720"/>
        <w:jc w:val="center"/>
        <w:rPr>
          <w:rFonts w:ascii="Times New Roman" w:hAnsi="Times New Roman" w:cs="Times New Roman"/>
          <w:b/>
          <w:color w:val="000000" w:themeColor="text1"/>
          <w:sz w:val="24"/>
          <w:szCs w:val="24"/>
          <w:shd w:val="clear" w:color="auto" w:fill="FFFFFF"/>
        </w:rPr>
      </w:pPr>
      <w:r w:rsidRPr="00477336">
        <w:rPr>
          <w:rFonts w:ascii="Times New Roman" w:hAnsi="Times New Roman" w:cs="Times New Roman"/>
          <w:b/>
          <w:color w:val="000000" w:themeColor="text1"/>
          <w:sz w:val="24"/>
          <w:szCs w:val="24"/>
          <w:shd w:val="clear" w:color="auto" w:fill="FFFFFF"/>
        </w:rPr>
        <w:t>Conclusion.</w:t>
      </w:r>
    </w:p>
    <w:p w:rsidR="00F72D19" w:rsidRPr="00477336" w:rsidRDefault="00F72D19" w:rsidP="00EC033F">
      <w:pPr>
        <w:spacing w:after="0" w:line="480" w:lineRule="auto"/>
        <w:ind w:firstLine="720"/>
        <w:rPr>
          <w:rFonts w:ascii="Times New Roman" w:hAnsi="Times New Roman" w:cs="Times New Roman"/>
          <w:color w:val="000000" w:themeColor="text1"/>
          <w:sz w:val="24"/>
          <w:szCs w:val="24"/>
          <w:shd w:val="clear" w:color="auto" w:fill="FFFFFF"/>
        </w:rPr>
      </w:pPr>
      <w:r w:rsidRPr="00477336">
        <w:rPr>
          <w:rFonts w:ascii="Times New Roman" w:hAnsi="Times New Roman" w:cs="Times New Roman"/>
          <w:color w:val="000000" w:themeColor="text1"/>
          <w:sz w:val="24"/>
          <w:szCs w:val="24"/>
          <w:shd w:val="clear" w:color="auto" w:fill="FFFFFF"/>
        </w:rPr>
        <w:t xml:space="preserve">In summation, </w:t>
      </w:r>
      <w:r w:rsidR="002D26DB">
        <w:rPr>
          <w:rFonts w:ascii="Times New Roman" w:hAnsi="Times New Roman" w:cs="Times New Roman"/>
          <w:color w:val="000000" w:themeColor="text1"/>
          <w:sz w:val="24"/>
          <w:szCs w:val="24"/>
          <w:shd w:val="clear" w:color="auto" w:fill="FFFFFF"/>
        </w:rPr>
        <w:t xml:space="preserve">it is indisputable that </w:t>
      </w:r>
      <w:r w:rsidRPr="00477336">
        <w:rPr>
          <w:rFonts w:ascii="Times New Roman" w:hAnsi="Times New Roman" w:cs="Times New Roman"/>
          <w:color w:val="000000" w:themeColor="text1"/>
          <w:sz w:val="24"/>
          <w:szCs w:val="24"/>
          <w:shd w:val="clear" w:color="auto" w:fill="FFFFFF"/>
        </w:rPr>
        <w:t>the criminal justice system plays a core role in the proliferation of public safety and security. This is attained through the different goals</w:t>
      </w:r>
      <w:r w:rsidR="002D26DB">
        <w:rPr>
          <w:rFonts w:ascii="Times New Roman" w:hAnsi="Times New Roman" w:cs="Times New Roman"/>
          <w:color w:val="000000" w:themeColor="text1"/>
          <w:sz w:val="24"/>
          <w:szCs w:val="24"/>
          <w:shd w:val="clear" w:color="auto" w:fill="FFFFFF"/>
        </w:rPr>
        <w:t xml:space="preserve"> set</w:t>
      </w:r>
      <w:r w:rsidRPr="00477336">
        <w:rPr>
          <w:rFonts w:ascii="Times New Roman" w:hAnsi="Times New Roman" w:cs="Times New Roman"/>
          <w:color w:val="000000" w:themeColor="text1"/>
          <w:sz w:val="24"/>
          <w:szCs w:val="24"/>
          <w:shd w:val="clear" w:color="auto" w:fill="FFFFFF"/>
        </w:rPr>
        <w:t xml:space="preserve"> at </w:t>
      </w:r>
      <w:r w:rsidR="002D26DB">
        <w:rPr>
          <w:rFonts w:ascii="Times New Roman" w:hAnsi="Times New Roman" w:cs="Times New Roman"/>
          <w:color w:val="000000" w:themeColor="text1"/>
          <w:sz w:val="24"/>
          <w:szCs w:val="24"/>
          <w:shd w:val="clear" w:color="auto" w:fill="FFFFFF"/>
        </w:rPr>
        <w:t>the</w:t>
      </w:r>
      <w:r w:rsidRPr="00477336">
        <w:rPr>
          <w:rFonts w:ascii="Times New Roman" w:hAnsi="Times New Roman" w:cs="Times New Roman"/>
          <w:color w:val="000000" w:themeColor="text1"/>
          <w:sz w:val="24"/>
          <w:szCs w:val="24"/>
          <w:shd w:val="clear" w:color="auto" w:fill="FFFFFF"/>
        </w:rPr>
        <w:t xml:space="preserve"> different level of law enforcement. More importantly, the DOJ is well served with different levels of co</w:t>
      </w:r>
      <w:r w:rsidR="002D26DB">
        <w:rPr>
          <w:rFonts w:ascii="Times New Roman" w:hAnsi="Times New Roman" w:cs="Times New Roman"/>
          <w:color w:val="000000" w:themeColor="text1"/>
          <w:sz w:val="24"/>
          <w:szCs w:val="24"/>
          <w:shd w:val="clear" w:color="auto" w:fill="FFFFFF"/>
        </w:rPr>
        <w:t>urt systems which often enhance</w:t>
      </w:r>
      <w:r w:rsidRPr="00477336">
        <w:rPr>
          <w:rFonts w:ascii="Times New Roman" w:hAnsi="Times New Roman" w:cs="Times New Roman"/>
          <w:color w:val="000000" w:themeColor="text1"/>
          <w:sz w:val="24"/>
          <w:szCs w:val="24"/>
          <w:shd w:val="clear" w:color="auto" w:fill="FFFFFF"/>
        </w:rPr>
        <w:t xml:space="preserve"> effective criminal justice administration at all levels by dealing with specified matters (Cole et al., 2018). In addition to this, probation, parole and correctional organizations are essential pillars of restoring community wellness by helping offenders to ch</w:t>
      </w:r>
      <w:r w:rsidR="002D26DB">
        <w:rPr>
          <w:rFonts w:ascii="Times New Roman" w:hAnsi="Times New Roman" w:cs="Times New Roman"/>
          <w:color w:val="000000" w:themeColor="text1"/>
          <w:sz w:val="24"/>
          <w:szCs w:val="24"/>
          <w:shd w:val="clear" w:color="auto" w:fill="FFFFFF"/>
        </w:rPr>
        <w:t xml:space="preserve">ange their behavior and became </w:t>
      </w:r>
      <w:r w:rsidR="002D26DB" w:rsidRPr="00477336">
        <w:rPr>
          <w:rFonts w:ascii="Times New Roman" w:hAnsi="Times New Roman" w:cs="Times New Roman"/>
          <w:color w:val="000000" w:themeColor="text1"/>
          <w:sz w:val="24"/>
          <w:szCs w:val="24"/>
          <w:shd w:val="clear" w:color="auto" w:fill="FFFFFF"/>
        </w:rPr>
        <w:t>law</w:t>
      </w:r>
      <w:r w:rsidRPr="00477336">
        <w:rPr>
          <w:rFonts w:ascii="Times New Roman" w:hAnsi="Times New Roman" w:cs="Times New Roman"/>
          <w:color w:val="000000" w:themeColor="text1"/>
          <w:sz w:val="24"/>
          <w:szCs w:val="24"/>
          <w:shd w:val="clear" w:color="auto" w:fill="FFFFFF"/>
        </w:rPr>
        <w:t>-abiding member</w:t>
      </w:r>
      <w:r w:rsidR="002D26DB">
        <w:rPr>
          <w:rFonts w:ascii="Times New Roman" w:hAnsi="Times New Roman" w:cs="Times New Roman"/>
          <w:color w:val="000000" w:themeColor="text1"/>
          <w:sz w:val="24"/>
          <w:szCs w:val="24"/>
          <w:shd w:val="clear" w:color="auto" w:fill="FFFFFF"/>
        </w:rPr>
        <w:t>s</w:t>
      </w:r>
      <w:r w:rsidRPr="00477336">
        <w:rPr>
          <w:rFonts w:ascii="Times New Roman" w:hAnsi="Times New Roman" w:cs="Times New Roman"/>
          <w:color w:val="000000" w:themeColor="text1"/>
          <w:sz w:val="24"/>
          <w:szCs w:val="24"/>
          <w:shd w:val="clear" w:color="auto" w:fill="FFFFFF"/>
        </w:rPr>
        <w:t xml:space="preserve"> of the community. The fede</w:t>
      </w:r>
      <w:r w:rsidR="002D26DB">
        <w:rPr>
          <w:rFonts w:ascii="Times New Roman" w:hAnsi="Times New Roman" w:cs="Times New Roman"/>
          <w:color w:val="000000" w:themeColor="text1"/>
          <w:sz w:val="24"/>
          <w:szCs w:val="24"/>
          <w:shd w:val="clear" w:color="auto" w:fill="FFFFFF"/>
        </w:rPr>
        <w:t xml:space="preserve">ral, state and local governments </w:t>
      </w:r>
      <w:r w:rsidRPr="00477336">
        <w:rPr>
          <w:rFonts w:ascii="Times New Roman" w:hAnsi="Times New Roman" w:cs="Times New Roman"/>
          <w:color w:val="000000" w:themeColor="text1"/>
          <w:sz w:val="24"/>
          <w:szCs w:val="24"/>
          <w:shd w:val="clear" w:color="auto" w:fill="FFFFFF"/>
        </w:rPr>
        <w:t>should join efforts to address issues challenging law enforcers in all perspectives thus ensuring proper justice administration.</w:t>
      </w:r>
    </w:p>
    <w:p w:rsidR="00F72D19" w:rsidRPr="00477336" w:rsidRDefault="00F72D19" w:rsidP="00EC033F">
      <w:pPr>
        <w:spacing w:after="0" w:line="480" w:lineRule="auto"/>
        <w:rPr>
          <w:rFonts w:ascii="Times New Roman" w:eastAsia="Times New Roman" w:hAnsi="Times New Roman" w:cs="Times New Roman"/>
          <w:color w:val="000000" w:themeColor="text1"/>
          <w:sz w:val="24"/>
          <w:szCs w:val="24"/>
        </w:rPr>
      </w:pPr>
    </w:p>
    <w:p w:rsidR="00477336" w:rsidRPr="00477336" w:rsidRDefault="00477336" w:rsidP="00EC033F">
      <w:pPr>
        <w:spacing w:after="0" w:line="480" w:lineRule="auto"/>
        <w:rPr>
          <w:rFonts w:ascii="Times New Roman" w:eastAsia="Times New Roman" w:hAnsi="Times New Roman" w:cs="Times New Roman"/>
          <w:color w:val="000000" w:themeColor="text1"/>
          <w:sz w:val="24"/>
          <w:szCs w:val="24"/>
        </w:rPr>
      </w:pPr>
    </w:p>
    <w:p w:rsidR="00477336" w:rsidRPr="00477336" w:rsidRDefault="00477336" w:rsidP="00EC033F">
      <w:pPr>
        <w:spacing w:after="0" w:line="480" w:lineRule="auto"/>
        <w:rPr>
          <w:rFonts w:ascii="Times New Roman" w:eastAsia="Times New Roman" w:hAnsi="Times New Roman" w:cs="Times New Roman"/>
          <w:color w:val="000000" w:themeColor="text1"/>
          <w:sz w:val="24"/>
          <w:szCs w:val="24"/>
        </w:rPr>
      </w:pPr>
    </w:p>
    <w:p w:rsidR="00477336" w:rsidRPr="00477336" w:rsidRDefault="00477336" w:rsidP="00EC033F">
      <w:pPr>
        <w:spacing w:after="0" w:line="480" w:lineRule="auto"/>
        <w:rPr>
          <w:rFonts w:ascii="Times New Roman" w:eastAsia="Times New Roman" w:hAnsi="Times New Roman" w:cs="Times New Roman"/>
          <w:color w:val="000000" w:themeColor="text1"/>
          <w:sz w:val="24"/>
          <w:szCs w:val="24"/>
        </w:rPr>
      </w:pPr>
    </w:p>
    <w:p w:rsidR="00477336" w:rsidRPr="00477336" w:rsidRDefault="00477336" w:rsidP="00EC033F">
      <w:pPr>
        <w:spacing w:after="0" w:line="480" w:lineRule="auto"/>
        <w:rPr>
          <w:rFonts w:ascii="Times New Roman" w:eastAsia="Times New Roman" w:hAnsi="Times New Roman" w:cs="Times New Roman"/>
          <w:color w:val="000000" w:themeColor="text1"/>
          <w:sz w:val="24"/>
          <w:szCs w:val="24"/>
        </w:rPr>
      </w:pPr>
    </w:p>
    <w:p w:rsidR="00477336" w:rsidRDefault="00477336" w:rsidP="00EC033F">
      <w:pPr>
        <w:spacing w:after="0" w:line="480" w:lineRule="auto"/>
        <w:rPr>
          <w:rFonts w:ascii="Times New Roman" w:eastAsia="Times New Roman" w:hAnsi="Times New Roman" w:cs="Times New Roman"/>
          <w:color w:val="000000" w:themeColor="text1"/>
          <w:sz w:val="24"/>
          <w:szCs w:val="24"/>
        </w:rPr>
      </w:pPr>
    </w:p>
    <w:p w:rsidR="002D26DB" w:rsidRDefault="002D26DB" w:rsidP="00EC033F">
      <w:pPr>
        <w:spacing w:after="0" w:line="480" w:lineRule="auto"/>
        <w:rPr>
          <w:rFonts w:ascii="Times New Roman" w:eastAsia="Times New Roman" w:hAnsi="Times New Roman" w:cs="Times New Roman"/>
          <w:color w:val="000000" w:themeColor="text1"/>
          <w:sz w:val="24"/>
          <w:szCs w:val="24"/>
        </w:rPr>
      </w:pPr>
    </w:p>
    <w:p w:rsidR="002D26DB" w:rsidRDefault="002D26DB" w:rsidP="00EC033F">
      <w:pPr>
        <w:spacing w:after="0" w:line="480" w:lineRule="auto"/>
        <w:rPr>
          <w:rFonts w:ascii="Times New Roman" w:eastAsia="Times New Roman" w:hAnsi="Times New Roman" w:cs="Times New Roman"/>
          <w:color w:val="000000" w:themeColor="text1"/>
          <w:sz w:val="24"/>
          <w:szCs w:val="24"/>
        </w:rPr>
      </w:pPr>
    </w:p>
    <w:p w:rsidR="002D26DB" w:rsidRDefault="002D26DB" w:rsidP="00EC033F">
      <w:pPr>
        <w:spacing w:after="0" w:line="480" w:lineRule="auto"/>
        <w:rPr>
          <w:rFonts w:ascii="Times New Roman" w:eastAsia="Times New Roman" w:hAnsi="Times New Roman" w:cs="Times New Roman"/>
          <w:color w:val="000000" w:themeColor="text1"/>
          <w:sz w:val="24"/>
          <w:szCs w:val="24"/>
        </w:rPr>
      </w:pPr>
    </w:p>
    <w:p w:rsidR="002D26DB" w:rsidRPr="00477336" w:rsidRDefault="002D26DB" w:rsidP="00EC033F">
      <w:pPr>
        <w:spacing w:after="0" w:line="480" w:lineRule="auto"/>
        <w:rPr>
          <w:rFonts w:ascii="Times New Roman" w:eastAsia="Times New Roman" w:hAnsi="Times New Roman" w:cs="Times New Roman"/>
          <w:color w:val="000000" w:themeColor="text1"/>
          <w:sz w:val="24"/>
          <w:szCs w:val="24"/>
        </w:rPr>
      </w:pPr>
    </w:p>
    <w:p w:rsidR="00F72D19" w:rsidRPr="00477336" w:rsidRDefault="00F72D19" w:rsidP="00EC033F">
      <w:pPr>
        <w:spacing w:after="0" w:line="480" w:lineRule="auto"/>
        <w:jc w:val="center"/>
        <w:rPr>
          <w:rFonts w:ascii="Times New Roman" w:eastAsia="Times New Roman" w:hAnsi="Times New Roman" w:cs="Times New Roman"/>
          <w:color w:val="000000" w:themeColor="text1"/>
          <w:sz w:val="24"/>
          <w:szCs w:val="24"/>
        </w:rPr>
      </w:pPr>
      <w:r w:rsidRPr="00477336">
        <w:rPr>
          <w:rFonts w:ascii="Times New Roman" w:eastAsia="Times New Roman" w:hAnsi="Times New Roman" w:cs="Times New Roman"/>
          <w:color w:val="000000" w:themeColor="text1"/>
          <w:sz w:val="24"/>
          <w:szCs w:val="24"/>
        </w:rPr>
        <w:lastRenderedPageBreak/>
        <w:t>References.</w:t>
      </w:r>
    </w:p>
    <w:p w:rsidR="00F72D19" w:rsidRPr="00477336" w:rsidRDefault="00F72D19" w:rsidP="00EC033F">
      <w:pPr>
        <w:spacing w:after="0" w:line="480" w:lineRule="auto"/>
        <w:ind w:left="720" w:hanging="720"/>
        <w:rPr>
          <w:rFonts w:ascii="Times New Roman" w:hAnsi="Times New Roman" w:cs="Times New Roman"/>
          <w:color w:val="000000" w:themeColor="text1"/>
          <w:sz w:val="24"/>
          <w:szCs w:val="24"/>
          <w:shd w:val="clear" w:color="auto" w:fill="FFFFFF"/>
        </w:rPr>
      </w:pPr>
      <w:r w:rsidRPr="00477336">
        <w:rPr>
          <w:rFonts w:ascii="Times New Roman" w:hAnsi="Times New Roman" w:cs="Times New Roman"/>
          <w:color w:val="000000" w:themeColor="text1"/>
          <w:sz w:val="24"/>
          <w:szCs w:val="24"/>
          <w:shd w:val="clear" w:color="auto" w:fill="FFFFFF"/>
        </w:rPr>
        <w:t>Clear, T. R., Reisig, M. D., &amp; Cole, G. F. (2018). </w:t>
      </w:r>
      <w:r w:rsidRPr="00477336">
        <w:rPr>
          <w:rFonts w:ascii="Times New Roman" w:hAnsi="Times New Roman" w:cs="Times New Roman"/>
          <w:i/>
          <w:iCs/>
          <w:color w:val="000000" w:themeColor="text1"/>
          <w:sz w:val="24"/>
          <w:szCs w:val="24"/>
          <w:shd w:val="clear" w:color="auto" w:fill="FFFFFF"/>
        </w:rPr>
        <w:t>American corrections</w:t>
      </w:r>
      <w:r w:rsidRPr="00477336">
        <w:rPr>
          <w:rFonts w:ascii="Times New Roman" w:hAnsi="Times New Roman" w:cs="Times New Roman"/>
          <w:color w:val="000000" w:themeColor="text1"/>
          <w:sz w:val="24"/>
          <w:szCs w:val="24"/>
          <w:shd w:val="clear" w:color="auto" w:fill="FFFFFF"/>
        </w:rPr>
        <w:t>. Cengage Learning.</w:t>
      </w:r>
    </w:p>
    <w:p w:rsidR="00F72D19" w:rsidRPr="00477336" w:rsidRDefault="00F72D19" w:rsidP="00EC033F">
      <w:pPr>
        <w:spacing w:after="0" w:line="480" w:lineRule="auto"/>
        <w:ind w:left="720" w:hanging="720"/>
        <w:rPr>
          <w:rFonts w:ascii="Times New Roman" w:hAnsi="Times New Roman" w:cs="Times New Roman"/>
          <w:color w:val="000000" w:themeColor="text1"/>
          <w:sz w:val="24"/>
          <w:szCs w:val="24"/>
          <w:shd w:val="clear" w:color="auto" w:fill="FFFFFF"/>
        </w:rPr>
      </w:pPr>
      <w:r w:rsidRPr="00477336">
        <w:rPr>
          <w:rFonts w:ascii="Times New Roman" w:hAnsi="Times New Roman" w:cs="Times New Roman"/>
          <w:color w:val="000000" w:themeColor="text1"/>
          <w:sz w:val="24"/>
          <w:szCs w:val="24"/>
          <w:shd w:val="clear" w:color="auto" w:fill="FFFFFF"/>
        </w:rPr>
        <w:t>Cole, G. F., Smith, C. E., &amp; DeJong, C. (2018). </w:t>
      </w:r>
      <w:r w:rsidRPr="00477336">
        <w:rPr>
          <w:rFonts w:ascii="Times New Roman" w:hAnsi="Times New Roman" w:cs="Times New Roman"/>
          <w:i/>
          <w:iCs/>
          <w:color w:val="000000" w:themeColor="text1"/>
          <w:sz w:val="24"/>
          <w:szCs w:val="24"/>
          <w:shd w:val="clear" w:color="auto" w:fill="FFFFFF"/>
        </w:rPr>
        <w:t>The American system of criminal justice</w:t>
      </w:r>
      <w:r w:rsidRPr="00477336">
        <w:rPr>
          <w:rFonts w:ascii="Times New Roman" w:hAnsi="Times New Roman" w:cs="Times New Roman"/>
          <w:color w:val="000000" w:themeColor="text1"/>
          <w:sz w:val="24"/>
          <w:szCs w:val="24"/>
          <w:shd w:val="clear" w:color="auto" w:fill="FFFFFF"/>
        </w:rPr>
        <w:t>. Cengage Learning.</w:t>
      </w:r>
    </w:p>
    <w:p w:rsidR="00F72D19" w:rsidRPr="00477336" w:rsidRDefault="00F72D19" w:rsidP="00EC033F">
      <w:pPr>
        <w:spacing w:after="0" w:line="480" w:lineRule="auto"/>
        <w:ind w:left="720" w:hanging="720"/>
        <w:rPr>
          <w:rFonts w:ascii="Times New Roman" w:hAnsi="Times New Roman" w:cs="Times New Roman"/>
          <w:color w:val="000000" w:themeColor="text1"/>
          <w:sz w:val="24"/>
          <w:szCs w:val="24"/>
          <w:shd w:val="clear" w:color="auto" w:fill="FFFFFF"/>
        </w:rPr>
      </w:pPr>
      <w:r w:rsidRPr="00477336">
        <w:rPr>
          <w:rFonts w:ascii="Times New Roman" w:hAnsi="Times New Roman" w:cs="Times New Roman"/>
          <w:color w:val="000000" w:themeColor="text1"/>
          <w:sz w:val="24"/>
          <w:szCs w:val="24"/>
          <w:shd w:val="clear" w:color="auto" w:fill="FFFFFF"/>
        </w:rPr>
        <w:t>Harding, R. (2018). </w:t>
      </w:r>
      <w:r w:rsidRPr="00477336">
        <w:rPr>
          <w:rFonts w:ascii="Times New Roman" w:hAnsi="Times New Roman" w:cs="Times New Roman"/>
          <w:i/>
          <w:iCs/>
          <w:color w:val="000000" w:themeColor="text1"/>
          <w:sz w:val="24"/>
          <w:szCs w:val="24"/>
          <w:shd w:val="clear" w:color="auto" w:fill="FFFFFF"/>
        </w:rPr>
        <w:t>Private prisons and public accountability</w:t>
      </w:r>
      <w:r w:rsidRPr="00477336">
        <w:rPr>
          <w:rFonts w:ascii="Times New Roman" w:hAnsi="Times New Roman" w:cs="Times New Roman"/>
          <w:color w:val="000000" w:themeColor="text1"/>
          <w:sz w:val="24"/>
          <w:szCs w:val="24"/>
          <w:shd w:val="clear" w:color="auto" w:fill="FFFFFF"/>
        </w:rPr>
        <w:t>. Routledge.</w:t>
      </w:r>
    </w:p>
    <w:p w:rsidR="00F72D19" w:rsidRPr="00477336" w:rsidRDefault="00F72D19" w:rsidP="00EC033F">
      <w:pPr>
        <w:spacing w:after="0" w:line="480" w:lineRule="auto"/>
        <w:ind w:left="720" w:hanging="720"/>
        <w:rPr>
          <w:rFonts w:ascii="Times New Roman" w:hAnsi="Times New Roman" w:cs="Times New Roman"/>
          <w:color w:val="000000" w:themeColor="text1"/>
          <w:sz w:val="24"/>
          <w:szCs w:val="24"/>
          <w:shd w:val="clear" w:color="auto" w:fill="FFFFFF"/>
        </w:rPr>
      </w:pPr>
      <w:r w:rsidRPr="00477336">
        <w:rPr>
          <w:rFonts w:ascii="Times New Roman" w:hAnsi="Times New Roman" w:cs="Times New Roman"/>
          <w:color w:val="000000" w:themeColor="text1"/>
          <w:sz w:val="24"/>
          <w:szCs w:val="24"/>
          <w:shd w:val="clear" w:color="auto" w:fill="FFFFFF"/>
        </w:rPr>
        <w:t>McNeill, F. (2018). Rehabilitation, corrections and society. </w:t>
      </w:r>
      <w:r w:rsidRPr="00477336">
        <w:rPr>
          <w:rFonts w:ascii="Times New Roman" w:hAnsi="Times New Roman" w:cs="Times New Roman"/>
          <w:i/>
          <w:iCs/>
          <w:color w:val="000000" w:themeColor="text1"/>
          <w:sz w:val="24"/>
          <w:szCs w:val="24"/>
          <w:shd w:val="clear" w:color="auto" w:fill="FFFFFF"/>
        </w:rPr>
        <w:t>Advancing Corrections Journal</w:t>
      </w:r>
      <w:r w:rsidRPr="00477336">
        <w:rPr>
          <w:rFonts w:ascii="Times New Roman" w:hAnsi="Times New Roman" w:cs="Times New Roman"/>
          <w:color w:val="000000" w:themeColor="text1"/>
          <w:sz w:val="24"/>
          <w:szCs w:val="24"/>
          <w:shd w:val="clear" w:color="auto" w:fill="FFFFFF"/>
        </w:rPr>
        <w:t>.</w:t>
      </w:r>
    </w:p>
    <w:p w:rsidR="00F72D19" w:rsidRPr="00477336" w:rsidRDefault="00F72D19" w:rsidP="00EC033F">
      <w:pPr>
        <w:spacing w:after="0" w:line="480" w:lineRule="auto"/>
        <w:ind w:left="720" w:hanging="720"/>
        <w:rPr>
          <w:rFonts w:ascii="Times New Roman" w:hAnsi="Times New Roman" w:cs="Times New Roman"/>
          <w:color w:val="000000" w:themeColor="text1"/>
          <w:sz w:val="24"/>
          <w:szCs w:val="24"/>
          <w:shd w:val="clear" w:color="auto" w:fill="FFFFFF"/>
        </w:rPr>
      </w:pPr>
      <w:r w:rsidRPr="00477336">
        <w:rPr>
          <w:rFonts w:ascii="Times New Roman" w:hAnsi="Times New Roman" w:cs="Times New Roman"/>
          <w:color w:val="000000" w:themeColor="text1"/>
          <w:sz w:val="24"/>
          <w:szCs w:val="24"/>
          <w:shd w:val="clear" w:color="auto" w:fill="FFFFFF"/>
        </w:rPr>
        <w:t>Travis III, L. (2017). Criminal Justice Perspectives. In </w:t>
      </w:r>
      <w:r w:rsidRPr="00477336">
        <w:rPr>
          <w:rFonts w:ascii="Times New Roman" w:hAnsi="Times New Roman" w:cs="Times New Roman"/>
          <w:i/>
          <w:iCs/>
          <w:color w:val="000000" w:themeColor="text1"/>
          <w:sz w:val="24"/>
          <w:szCs w:val="24"/>
          <w:shd w:val="clear" w:color="auto" w:fill="FFFFFF"/>
        </w:rPr>
        <w:t>Introduction to Criminal Justice</w:t>
      </w:r>
      <w:r w:rsidRPr="00477336">
        <w:rPr>
          <w:rFonts w:ascii="Times New Roman" w:hAnsi="Times New Roman" w:cs="Times New Roman"/>
          <w:color w:val="000000" w:themeColor="text1"/>
          <w:sz w:val="24"/>
          <w:szCs w:val="24"/>
          <w:shd w:val="clear" w:color="auto" w:fill="FFFFFF"/>
        </w:rPr>
        <w:t> (pp. 1-36). Routledge.</w:t>
      </w:r>
    </w:p>
    <w:sectPr w:rsidR="00F72D19" w:rsidRPr="00477336" w:rsidSect="00F72D1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4F91" w:rsidRDefault="00394F91" w:rsidP="00F72D19">
      <w:pPr>
        <w:spacing w:after="0" w:line="240" w:lineRule="auto"/>
      </w:pPr>
      <w:r>
        <w:separator/>
      </w:r>
    </w:p>
  </w:endnote>
  <w:endnote w:type="continuationSeparator" w:id="1">
    <w:p w:rsidR="00394F91" w:rsidRDefault="00394F91" w:rsidP="00F72D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4F91" w:rsidRDefault="00394F91" w:rsidP="00F72D19">
      <w:pPr>
        <w:spacing w:after="0" w:line="240" w:lineRule="auto"/>
      </w:pPr>
      <w:r>
        <w:separator/>
      </w:r>
    </w:p>
  </w:footnote>
  <w:footnote w:type="continuationSeparator" w:id="1">
    <w:p w:rsidR="00394F91" w:rsidRDefault="00394F91" w:rsidP="00F72D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D19" w:rsidRPr="00F72D19" w:rsidRDefault="00F72D19">
    <w:pPr>
      <w:pStyle w:val="Header"/>
      <w:rPr>
        <w:rFonts w:ascii="Times New Roman" w:hAnsi="Times New Roman" w:cs="Times New Roman"/>
        <w:sz w:val="24"/>
        <w:szCs w:val="24"/>
      </w:rPr>
    </w:pPr>
    <w:r w:rsidRPr="00F72D19">
      <w:rPr>
        <w:rFonts w:ascii="Times New Roman" w:hAnsi="Times New Roman" w:cs="Times New Roman"/>
        <w:color w:val="222222"/>
        <w:sz w:val="24"/>
        <w:szCs w:val="24"/>
        <w:shd w:val="clear" w:color="auto" w:fill="FFFFFF"/>
      </w:rPr>
      <w:t>GOALS AND CHALLENGES IN CRIMINAL JUSTICE.</w:t>
    </w:r>
    <w:r w:rsidRPr="00F72D19">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480620968"/>
        <w:docPartObj>
          <w:docPartGallery w:val="Page Numbers (Top of Page)"/>
          <w:docPartUnique/>
        </w:docPartObj>
      </w:sdtPr>
      <w:sdtEndPr>
        <w:rPr>
          <w:noProof/>
        </w:rPr>
      </w:sdtEndPr>
      <w:sdtContent>
        <w:r w:rsidR="005C6E72" w:rsidRPr="00F72D19">
          <w:rPr>
            <w:rFonts w:ascii="Times New Roman" w:hAnsi="Times New Roman" w:cs="Times New Roman"/>
            <w:sz w:val="24"/>
            <w:szCs w:val="24"/>
          </w:rPr>
          <w:fldChar w:fldCharType="begin"/>
        </w:r>
        <w:r w:rsidRPr="00F72D19">
          <w:rPr>
            <w:rFonts w:ascii="Times New Roman" w:hAnsi="Times New Roman" w:cs="Times New Roman"/>
            <w:sz w:val="24"/>
            <w:szCs w:val="24"/>
          </w:rPr>
          <w:instrText xml:space="preserve"> PAGE   \* MERGEFORMAT </w:instrText>
        </w:r>
        <w:r w:rsidR="005C6E72" w:rsidRPr="00F72D19">
          <w:rPr>
            <w:rFonts w:ascii="Times New Roman" w:hAnsi="Times New Roman" w:cs="Times New Roman"/>
            <w:sz w:val="24"/>
            <w:szCs w:val="24"/>
          </w:rPr>
          <w:fldChar w:fldCharType="separate"/>
        </w:r>
        <w:r w:rsidR="00BB1118">
          <w:rPr>
            <w:rFonts w:ascii="Times New Roman" w:hAnsi="Times New Roman" w:cs="Times New Roman"/>
            <w:noProof/>
            <w:sz w:val="24"/>
            <w:szCs w:val="24"/>
          </w:rPr>
          <w:t>9</w:t>
        </w:r>
        <w:r w:rsidR="005C6E72" w:rsidRPr="00F72D19">
          <w:rPr>
            <w:rFonts w:ascii="Times New Roman" w:hAnsi="Times New Roman" w:cs="Times New Roman"/>
            <w:noProof/>
            <w:sz w:val="24"/>
            <w:szCs w:val="24"/>
          </w:rPr>
          <w:fldChar w:fldCharType="end"/>
        </w:r>
      </w:sdtContent>
    </w:sdt>
  </w:p>
  <w:p w:rsidR="00F72D19" w:rsidRPr="00F72D19" w:rsidRDefault="00F72D1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D19" w:rsidRPr="00F72D19" w:rsidRDefault="00F72D19" w:rsidP="00F72D19">
    <w:pPr>
      <w:spacing w:after="0" w:line="240" w:lineRule="auto"/>
      <w:rPr>
        <w:rFonts w:ascii="Times New Roman" w:hAnsi="Times New Roman" w:cs="Times New Roman"/>
        <w:sz w:val="24"/>
        <w:szCs w:val="24"/>
      </w:rPr>
    </w:pPr>
    <w:r w:rsidRPr="00F72D19">
      <w:rPr>
        <w:rFonts w:ascii="Times New Roman" w:hAnsi="Times New Roman" w:cs="Times New Roman"/>
        <w:sz w:val="24"/>
        <w:szCs w:val="24"/>
      </w:rPr>
      <w:t xml:space="preserve">Running Head: </w:t>
    </w:r>
    <w:r w:rsidRPr="00F72D19">
      <w:rPr>
        <w:rFonts w:ascii="Times New Roman" w:hAnsi="Times New Roman" w:cs="Times New Roman"/>
        <w:color w:val="222222"/>
        <w:sz w:val="24"/>
        <w:szCs w:val="24"/>
        <w:shd w:val="clear" w:color="auto" w:fill="FFFFFF"/>
      </w:rPr>
      <w:t>GOALS AND CHALLENGES IN CRIMINAL JUSTICE.</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1092281493"/>
        <w:docPartObj>
          <w:docPartGallery w:val="Page Numbers (Top of Page)"/>
          <w:docPartUnique/>
        </w:docPartObj>
      </w:sdtPr>
      <w:sdtEndPr>
        <w:rPr>
          <w:noProof/>
        </w:rPr>
      </w:sdtEndPr>
      <w:sdtContent>
        <w:r w:rsidR="005C6E72" w:rsidRPr="00F72D19">
          <w:rPr>
            <w:rFonts w:ascii="Times New Roman" w:hAnsi="Times New Roman" w:cs="Times New Roman"/>
            <w:sz w:val="24"/>
            <w:szCs w:val="24"/>
          </w:rPr>
          <w:fldChar w:fldCharType="begin"/>
        </w:r>
        <w:r w:rsidRPr="00F72D19">
          <w:rPr>
            <w:rFonts w:ascii="Times New Roman" w:hAnsi="Times New Roman" w:cs="Times New Roman"/>
            <w:sz w:val="24"/>
            <w:szCs w:val="24"/>
          </w:rPr>
          <w:instrText xml:space="preserve"> PAGE   \* MERGEFORMAT </w:instrText>
        </w:r>
        <w:r w:rsidR="005C6E72" w:rsidRPr="00F72D19">
          <w:rPr>
            <w:rFonts w:ascii="Times New Roman" w:hAnsi="Times New Roman" w:cs="Times New Roman"/>
            <w:sz w:val="24"/>
            <w:szCs w:val="24"/>
          </w:rPr>
          <w:fldChar w:fldCharType="separate"/>
        </w:r>
        <w:r w:rsidR="00BB1118">
          <w:rPr>
            <w:rFonts w:ascii="Times New Roman" w:hAnsi="Times New Roman" w:cs="Times New Roman"/>
            <w:noProof/>
            <w:sz w:val="24"/>
            <w:szCs w:val="24"/>
          </w:rPr>
          <w:t>1</w:t>
        </w:r>
        <w:r w:rsidR="005C6E72" w:rsidRPr="00F72D19">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496DAE"/>
    <w:multiLevelType w:val="multilevel"/>
    <w:tmpl w:val="DECCE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E4478"/>
    <w:rsid w:val="0007342B"/>
    <w:rsid w:val="000A0194"/>
    <w:rsid w:val="000B6041"/>
    <w:rsid w:val="000B6566"/>
    <w:rsid w:val="000B6D79"/>
    <w:rsid w:val="001002F4"/>
    <w:rsid w:val="0014621D"/>
    <w:rsid w:val="001A1087"/>
    <w:rsid w:val="001A265D"/>
    <w:rsid w:val="001A6937"/>
    <w:rsid w:val="001D4C69"/>
    <w:rsid w:val="002149A4"/>
    <w:rsid w:val="00246A96"/>
    <w:rsid w:val="00247636"/>
    <w:rsid w:val="002538A6"/>
    <w:rsid w:val="00266446"/>
    <w:rsid w:val="002838C1"/>
    <w:rsid w:val="002A1222"/>
    <w:rsid w:val="002D26DB"/>
    <w:rsid w:val="00322EC8"/>
    <w:rsid w:val="00346D1A"/>
    <w:rsid w:val="00352E67"/>
    <w:rsid w:val="0039377F"/>
    <w:rsid w:val="00394F91"/>
    <w:rsid w:val="00395842"/>
    <w:rsid w:val="003A6594"/>
    <w:rsid w:val="003C5CDE"/>
    <w:rsid w:val="003F4CB2"/>
    <w:rsid w:val="00416315"/>
    <w:rsid w:val="00422992"/>
    <w:rsid w:val="00444D85"/>
    <w:rsid w:val="00462EDD"/>
    <w:rsid w:val="00464106"/>
    <w:rsid w:val="0047113C"/>
    <w:rsid w:val="00477336"/>
    <w:rsid w:val="004F39A1"/>
    <w:rsid w:val="0050585E"/>
    <w:rsid w:val="00556D0A"/>
    <w:rsid w:val="0056361A"/>
    <w:rsid w:val="00581B01"/>
    <w:rsid w:val="00581E28"/>
    <w:rsid w:val="00591874"/>
    <w:rsid w:val="005C6E72"/>
    <w:rsid w:val="005E33C1"/>
    <w:rsid w:val="006021C1"/>
    <w:rsid w:val="00605057"/>
    <w:rsid w:val="0069316F"/>
    <w:rsid w:val="006E4478"/>
    <w:rsid w:val="006E52F7"/>
    <w:rsid w:val="006F4DEF"/>
    <w:rsid w:val="00700A0F"/>
    <w:rsid w:val="007302D6"/>
    <w:rsid w:val="00747825"/>
    <w:rsid w:val="007B05A3"/>
    <w:rsid w:val="007B1DCB"/>
    <w:rsid w:val="007C23D9"/>
    <w:rsid w:val="007D7C60"/>
    <w:rsid w:val="007E0172"/>
    <w:rsid w:val="00830607"/>
    <w:rsid w:val="0086134F"/>
    <w:rsid w:val="008A7F6D"/>
    <w:rsid w:val="008C5F31"/>
    <w:rsid w:val="008F7A35"/>
    <w:rsid w:val="00931B98"/>
    <w:rsid w:val="00980B4E"/>
    <w:rsid w:val="009903F6"/>
    <w:rsid w:val="009C5FA6"/>
    <w:rsid w:val="009E130F"/>
    <w:rsid w:val="00A9196A"/>
    <w:rsid w:val="00A939E6"/>
    <w:rsid w:val="00AB7FDB"/>
    <w:rsid w:val="00AE42E7"/>
    <w:rsid w:val="00B20385"/>
    <w:rsid w:val="00B20BEE"/>
    <w:rsid w:val="00B31A85"/>
    <w:rsid w:val="00B32F8B"/>
    <w:rsid w:val="00B36C82"/>
    <w:rsid w:val="00B81954"/>
    <w:rsid w:val="00B9024F"/>
    <w:rsid w:val="00BA6C38"/>
    <w:rsid w:val="00BB1118"/>
    <w:rsid w:val="00BC3320"/>
    <w:rsid w:val="00C01C58"/>
    <w:rsid w:val="00C063C7"/>
    <w:rsid w:val="00C95C73"/>
    <w:rsid w:val="00CB0DEB"/>
    <w:rsid w:val="00CC3F2A"/>
    <w:rsid w:val="00D450F8"/>
    <w:rsid w:val="00D91C1B"/>
    <w:rsid w:val="00E0621D"/>
    <w:rsid w:val="00E44DBE"/>
    <w:rsid w:val="00E508F9"/>
    <w:rsid w:val="00E853A4"/>
    <w:rsid w:val="00EA7938"/>
    <w:rsid w:val="00EB11B0"/>
    <w:rsid w:val="00EC033F"/>
    <w:rsid w:val="00F1688A"/>
    <w:rsid w:val="00F248F1"/>
    <w:rsid w:val="00F31452"/>
    <w:rsid w:val="00F6607E"/>
    <w:rsid w:val="00F72D19"/>
    <w:rsid w:val="00FB1ED5"/>
    <w:rsid w:val="00FB3A32"/>
    <w:rsid w:val="00FB63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8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D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D19"/>
  </w:style>
  <w:style w:type="paragraph" w:styleId="Footer">
    <w:name w:val="footer"/>
    <w:basedOn w:val="Normal"/>
    <w:link w:val="FooterChar"/>
    <w:uiPriority w:val="99"/>
    <w:unhideWhenUsed/>
    <w:rsid w:val="00F72D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D1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1998</Words>
  <Characters>11391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2018-12-20T03:06:00Z</dcterms:created>
  <dcterms:modified xsi:type="dcterms:W3CDTF">2018-12-20T03:06:00Z</dcterms:modified>
</cp:coreProperties>
</file>